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5334" w:rsidR="00370773" w:rsidP="00CA5334" w:rsidRDefault="00CA5334" w14:paraId="2D22E4E3" w14:textId="26A934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The </w:t>
      </w:r>
      <w:r w:rsidRPr="00CA5334" w:rsidR="00F67845">
        <w:rPr>
          <w:rFonts w:ascii="Times New Roman" w:hAnsi="Times New Roman" w:cs="Times New Roman"/>
          <w:b/>
          <w:sz w:val="28"/>
        </w:rPr>
        <w:t xml:space="preserve">Citadel Institutional Research Board </w:t>
      </w:r>
      <w:r>
        <w:rPr>
          <w:rFonts w:ascii="Times New Roman" w:hAnsi="Times New Roman" w:cs="Times New Roman"/>
          <w:b/>
          <w:sz w:val="28"/>
        </w:rPr>
        <w:t>(IRB)</w:t>
      </w:r>
    </w:p>
    <w:p w:rsidRPr="00CA5334" w:rsidR="003E7019" w:rsidP="00CA5334" w:rsidRDefault="002E2BEF" w14:paraId="725478ED" w14:textId="016D40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Protocol </w:t>
      </w:r>
      <w:r w:rsidR="00F11C11">
        <w:rPr>
          <w:rFonts w:ascii="Times New Roman" w:hAnsi="Times New Roman" w:cs="Times New Roman"/>
          <w:b/>
          <w:sz w:val="28"/>
        </w:rPr>
        <w:t>Amendment</w:t>
      </w:r>
      <w:r w:rsidRPr="00CA5334" w:rsidR="00CA5334">
        <w:rPr>
          <w:rFonts w:ascii="Times New Roman" w:hAnsi="Times New Roman" w:cs="Times New Roman"/>
          <w:b/>
          <w:sz w:val="28"/>
        </w:rPr>
        <w:t xml:space="preserve"> Application Form</w:t>
      </w:r>
    </w:p>
    <w:p w:rsidRPr="00EB36BA" w:rsidR="00370773" w:rsidP="00F67845" w:rsidRDefault="00370773" w14:paraId="56C65255" w14:textId="77777777">
      <w:pPr>
        <w:jc w:val="center"/>
        <w:rPr>
          <w:rFonts w:ascii="Times New Roman" w:hAnsi="Times New Roman" w:cs="Times New Roman"/>
          <w:b/>
        </w:rPr>
      </w:pPr>
    </w:p>
    <w:p w:rsidRPr="00EB36BA" w:rsidR="00CA5334" w:rsidP="00CA5334" w:rsidRDefault="00CA5334" w14:paraId="5D5C6B42" w14:textId="77777777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Research Study Title:</w:t>
      </w:r>
    </w:p>
    <w:p w:rsidRPr="00EB36BA" w:rsidR="00F67845" w:rsidP="00F67845" w:rsidRDefault="00370773" w14:paraId="3A7984BF" w14:textId="27D05CEC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Primary Investigator Name:</w:t>
      </w:r>
    </w:p>
    <w:p w:rsidRPr="00EB36BA" w:rsidR="00370773" w:rsidP="00F67845" w:rsidRDefault="00370773" w14:paraId="13AD62D3" w14:textId="7676DE09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Citadel Status (Student, Faculty, Staff):</w:t>
      </w:r>
    </w:p>
    <w:p w:rsidRPr="00EB36BA" w:rsidR="00370773" w:rsidP="00F67845" w:rsidRDefault="00370773" w14:paraId="493104E7" w14:textId="68C2997A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Citadel Department:</w:t>
      </w:r>
    </w:p>
    <w:p w:rsidRPr="00EB36BA" w:rsidR="00370773" w:rsidP="00F67845" w:rsidRDefault="00370773" w14:paraId="3E6E52F5" w14:textId="1AAF3F0F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Additional Investigator</w:t>
      </w:r>
      <w:r w:rsidR="00CA5334">
        <w:rPr>
          <w:rFonts w:ascii="Times New Roman" w:hAnsi="Times New Roman" w:cs="Times New Roman"/>
        </w:rPr>
        <w:t>(</w:t>
      </w:r>
      <w:r w:rsidRPr="00EB36BA">
        <w:rPr>
          <w:rFonts w:ascii="Times New Roman" w:hAnsi="Times New Roman" w:cs="Times New Roman"/>
        </w:rPr>
        <w:t>s</w:t>
      </w:r>
      <w:r w:rsidR="00CA5334">
        <w:rPr>
          <w:rFonts w:ascii="Times New Roman" w:hAnsi="Times New Roman" w:cs="Times New Roman"/>
        </w:rPr>
        <w:t>)</w:t>
      </w:r>
      <w:r w:rsidRPr="00EB36BA">
        <w:rPr>
          <w:rFonts w:ascii="Times New Roman" w:hAnsi="Times New Roman" w:cs="Times New Roman"/>
        </w:rPr>
        <w:t xml:space="preserve"> with Status</w:t>
      </w:r>
      <w:r w:rsidR="00CA5334">
        <w:rPr>
          <w:rFonts w:ascii="Times New Roman" w:hAnsi="Times New Roman" w:cs="Times New Roman"/>
        </w:rPr>
        <w:t>(es)</w:t>
      </w:r>
      <w:r w:rsidRPr="00EB36BA">
        <w:rPr>
          <w:rFonts w:ascii="Times New Roman" w:hAnsi="Times New Roman" w:cs="Times New Roman"/>
        </w:rPr>
        <w:t>:</w:t>
      </w:r>
    </w:p>
    <w:p w:rsidRPr="00EB36BA" w:rsidR="00FC1492" w:rsidP="00FC1492" w:rsidRDefault="00FC1492" w14:paraId="323A3B27" w14:textId="77777777">
      <w:pPr>
        <w:ind w:firstLine="360"/>
        <w:rPr>
          <w:rFonts w:ascii="Times New Roman" w:hAnsi="Times New Roman" w:cs="Times New Roman"/>
        </w:rPr>
      </w:pPr>
    </w:p>
    <w:p w:rsidRPr="002E2BEF" w:rsidR="00EB36BA" w:rsidP="4AFB5CB2" w:rsidRDefault="006C331B" w14:paraId="7425CDFB" w14:textId="6E1CE6A4">
      <w:pPr>
        <w:pStyle w:val="ListParagraph"/>
        <w:numPr>
          <w:ilvl w:val="0"/>
          <w:numId w:val="6"/>
        </w:numPr>
        <w:pBdr>
          <w:top w:val="single" w:color="FF000000" w:sz="4" w:space="1"/>
        </w:pBd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AFB5CB2" w:rsidR="2534B6FC">
        <w:rPr>
          <w:rFonts w:ascii="Times New Roman" w:hAnsi="Times New Roman" w:cs="Times New Roman"/>
          <w:b w:val="1"/>
          <w:bCs w:val="1"/>
          <w:sz w:val="24"/>
          <w:szCs w:val="24"/>
        </w:rPr>
        <w:t>Amendment</w:t>
      </w:r>
      <w:r w:rsidRPr="4AFB5CB2" w:rsidR="006C331B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Information</w:t>
      </w:r>
    </w:p>
    <w:p w:rsidRPr="00EB36BA" w:rsidR="00EB36BA" w:rsidP="00EB36BA" w:rsidRDefault="00EB36BA" w14:paraId="39484551" w14:textId="77777777">
      <w:pPr>
        <w:pStyle w:val="ListParagraph"/>
        <w:ind w:left="360"/>
        <w:rPr>
          <w:rFonts w:ascii="Times New Roman" w:hAnsi="Times New Roman" w:cs="Times New Roman"/>
          <w:i/>
        </w:rPr>
      </w:pPr>
    </w:p>
    <w:p w:rsidR="00370773" w:rsidP="00370773" w:rsidRDefault="002E2BEF" w14:paraId="4B51A479" w14:textId="574623D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IRB History</w:t>
      </w:r>
    </w:p>
    <w:p w:rsidRPr="002E2BEF" w:rsidR="002E2BEF" w:rsidP="002E2BEF" w:rsidRDefault="002E2BEF" w14:paraId="57DC3303" w14:textId="45719BEA">
      <w:pPr>
        <w:pStyle w:val="Li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information can be found on your IRB Approval Letter(s)</w:t>
      </w:r>
      <w:r w:rsidR="003F6643">
        <w:rPr>
          <w:rFonts w:ascii="Times New Roman" w:hAnsi="Times New Roman" w:cs="Times New Roman"/>
          <w:i/>
        </w:rPr>
        <w:t>.</w:t>
      </w:r>
    </w:p>
    <w:p w:rsidR="00370773" w:rsidP="00370773" w:rsidRDefault="002E2BEF" w14:paraId="1C5B3A66" w14:textId="650EB23D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Record Number (ex: IRB 2021-</w:t>
      </w:r>
      <w:r w:rsidR="00E116E9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)</w:t>
      </w:r>
      <w:r w:rsidR="00E116E9">
        <w:rPr>
          <w:rFonts w:ascii="Times New Roman" w:hAnsi="Times New Roman" w:cs="Times New Roman"/>
        </w:rPr>
        <w:t xml:space="preserve">: </w:t>
      </w:r>
    </w:p>
    <w:p w:rsidRPr="00EB36BA" w:rsidR="00CA5334" w:rsidP="00CA5334" w:rsidRDefault="00CA5334" w14:paraId="4B5F1A76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370773" w:rsidP="002E2BEF" w:rsidRDefault="002E2BEF" w14:paraId="08E9FFF2" w14:textId="39C6F2ED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Approval Date:</w:t>
      </w:r>
    </w:p>
    <w:p w:rsidRPr="002E2BEF" w:rsidR="002E2BEF" w:rsidP="002E2BEF" w:rsidRDefault="002E2BEF" w14:paraId="6A61D641" w14:textId="77777777">
      <w:pPr>
        <w:pStyle w:val="ListParagraph"/>
        <w:rPr>
          <w:rFonts w:ascii="Times New Roman" w:hAnsi="Times New Roman" w:cs="Times New Roman"/>
        </w:rPr>
      </w:pPr>
    </w:p>
    <w:p w:rsidR="002E2BEF" w:rsidP="002E2BEF" w:rsidRDefault="002E2BEF" w14:paraId="20623163" w14:textId="48B8DB1F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describe your research study including the research questions and methods used to address the questions.</w:t>
      </w:r>
    </w:p>
    <w:p w:rsidRPr="00F11C11" w:rsidR="00F11C11" w:rsidP="00F11C11" w:rsidRDefault="00F11C11" w14:paraId="7F02252B" w14:textId="77777777">
      <w:pPr>
        <w:pStyle w:val="ListParagraph"/>
        <w:rPr>
          <w:rFonts w:ascii="Times New Roman" w:hAnsi="Times New Roman" w:cs="Times New Roman"/>
        </w:rPr>
      </w:pPr>
    </w:p>
    <w:p w:rsidR="00F11C11" w:rsidP="002E2BEF" w:rsidRDefault="00F11C11" w14:paraId="504979FA" w14:textId="7777777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Has this protocol previously been Renewed with IRB for an additional year of research? </w:t>
      </w:r>
      <w:r w:rsidRPr="00D53079">
        <w:rPr>
          <w:rFonts w:ascii="Times New Roman" w:hAnsi="Times New Roman" w:cs="Times New Roman"/>
        </w:rPr>
        <w:t xml:space="preserve">  </w:t>
      </w:r>
    </w:p>
    <w:p w:rsidR="00F11C11" w:rsidP="00F11C11" w:rsidRDefault="00F11C11" w14:paraId="76BB0029" w14:textId="538D8F8E">
      <w:pPr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717475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F11C11">
        <w:rPr>
          <w:rFonts w:ascii="Times New Roman" w:hAnsi="Times New Roman" w:cs="Times New Roman"/>
        </w:rPr>
        <w:t xml:space="preserve"> Yes</w:t>
      </w:r>
      <w:r w:rsidRPr="00F11C11">
        <w:rPr>
          <w:rFonts w:ascii="Times New Roman" w:hAnsi="Times New Roman" w:cs="Times New Roman"/>
        </w:rPr>
        <w:tab/>
      </w:r>
      <w:r w:rsidRPr="00F11C11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-2092767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11">
            <w:rPr>
              <w:rFonts w:ascii="Segoe UI Symbol" w:hAnsi="Segoe UI Symbol" w:eastAsia="MS Gothic" w:cs="Segoe UI Symbol"/>
            </w:rPr>
            <w:t>☐</w:t>
          </w:r>
        </w:sdtContent>
      </w:sdt>
      <w:r w:rsidRPr="00F11C11">
        <w:rPr>
          <w:rFonts w:ascii="Times New Roman" w:hAnsi="Times New Roman" w:cs="Times New Roman"/>
        </w:rPr>
        <w:t xml:space="preserve"> No</w:t>
      </w:r>
    </w:p>
    <w:p w:rsidR="00F11C11" w:rsidP="00F11C11" w:rsidRDefault="00F11C11" w14:paraId="78C927FA" w14:textId="0F9E815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Has this protocol previously been Amended?</w:t>
      </w:r>
    </w:p>
    <w:p w:rsidR="00F11C11" w:rsidP="00F11C11" w:rsidRDefault="00F11C11" w14:paraId="4ED491D7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F11C11" w:rsidP="00F11C11" w:rsidRDefault="00F11C11" w14:paraId="2B36687D" w14:textId="0E8A0395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354162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F11C11">
        <w:rPr>
          <w:rFonts w:ascii="Times New Roman" w:hAnsi="Times New Roman" w:cs="Times New Roman"/>
        </w:rPr>
        <w:t xml:space="preserve"> Yes</w:t>
      </w:r>
      <w:r w:rsidRPr="00F11C11">
        <w:rPr>
          <w:rFonts w:ascii="Times New Roman" w:hAnsi="Times New Roman" w:cs="Times New Roman"/>
        </w:rPr>
        <w:tab/>
      </w:r>
      <w:r w:rsidRPr="00F11C11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135470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1C11">
            <w:rPr>
              <w:rFonts w:ascii="Segoe UI Symbol" w:hAnsi="Segoe UI Symbol" w:eastAsia="MS Gothic" w:cs="Segoe UI Symbol"/>
            </w:rPr>
            <w:t>☐</w:t>
          </w:r>
        </w:sdtContent>
      </w:sdt>
      <w:r w:rsidRPr="00F11C11">
        <w:rPr>
          <w:rFonts w:ascii="Times New Roman" w:hAnsi="Times New Roman" w:cs="Times New Roman"/>
        </w:rPr>
        <w:t xml:space="preserve"> No</w:t>
      </w:r>
    </w:p>
    <w:p w:rsidRPr="00F11C11" w:rsidR="00F11C11" w:rsidP="00F11C11" w:rsidRDefault="00F11C11" w14:paraId="5FB82858" w14:textId="77777777">
      <w:pPr>
        <w:pStyle w:val="ListParagraph"/>
        <w:ind w:left="1440" w:firstLine="720"/>
        <w:rPr>
          <w:rFonts w:ascii="Times New Roman" w:hAnsi="Times New Roman" w:cs="Times New Roman"/>
        </w:rPr>
      </w:pPr>
    </w:p>
    <w:p w:rsidR="00D53079" w:rsidP="00F11C11" w:rsidRDefault="00F11C11" w14:paraId="6A10C538" w14:textId="50789D51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subjects already been enrolled (</w:t>
      </w:r>
      <w:r>
        <w:rPr>
          <w:rFonts w:ascii="Times New Roman" w:hAnsi="Times New Roman" w:cs="Times New Roman"/>
        </w:rPr>
        <w:t>i.e. completed consent process</w:t>
      </w:r>
      <w:r>
        <w:rPr>
          <w:rFonts w:ascii="Times New Roman" w:hAnsi="Times New Roman" w:cs="Times New Roman"/>
        </w:rPr>
        <w:t>) and/or is data being collected from current subjects?</w:t>
      </w:r>
    </w:p>
    <w:p w:rsidR="00F11C11" w:rsidP="00F11C11" w:rsidRDefault="00F11C11" w14:paraId="3E380002" w14:textId="7278CB5D">
      <w:pPr>
        <w:pStyle w:val="ListParagraph"/>
        <w:ind w:left="1800" w:firstLine="360"/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hAnsi="MS Gothic" w:eastAsia="MS Gothic" w:cs="Times New Roman"/>
          </w:rPr>
          <w:id w:val="1130212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46192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:rsidRPr="00F11C11" w:rsidR="00F11C11" w:rsidP="00F11C11" w:rsidRDefault="00F11C11" w14:paraId="1F1EADA4" w14:textId="53CB4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If yes, what is the total number of subjects: ______________</w:t>
      </w:r>
    </w:p>
    <w:p w:rsidRPr="00F11C11" w:rsidR="00CA5334" w:rsidP="00F11C11" w:rsidRDefault="00CA5334" w14:paraId="3B84FD88" w14:textId="2CFF8D69">
      <w:pPr>
        <w:rPr>
          <w:rFonts w:ascii="Times New Roman" w:hAnsi="Times New Roman" w:cs="Times New Roman"/>
        </w:rPr>
      </w:pPr>
    </w:p>
    <w:p w:rsidR="00F11C11" w:rsidP="00D53079" w:rsidRDefault="00F11C11" w14:paraId="1E0135D1" w14:textId="3764E7D4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Amendment Request</w:t>
      </w:r>
    </w:p>
    <w:p w:rsidR="00F11C11" w:rsidP="00F11C11" w:rsidRDefault="00F11C11" w14:paraId="351E91A6" w14:textId="77777777">
      <w:pPr>
        <w:pStyle w:val="ListParagraph"/>
        <w:rPr>
          <w:rFonts w:ascii="Times New Roman" w:hAnsi="Times New Roman" w:cs="Times New Roman"/>
          <w:b/>
        </w:rPr>
      </w:pPr>
    </w:p>
    <w:p w:rsidRPr="00F11C11" w:rsidR="00F11C11" w:rsidP="00F11C11" w:rsidRDefault="00F11C11" w14:paraId="11468524" w14:textId="15CCF10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F11C11">
        <w:rPr>
          <w:rFonts w:ascii="Times New Roman" w:hAnsi="Times New Roman" w:cs="Times New Roman"/>
        </w:rPr>
        <w:t>Which best describes the nature of the requested amendment?</w:t>
      </w:r>
    </w:p>
    <w:p w:rsidR="00F11C11" w:rsidP="00F11C11" w:rsidRDefault="00F11C11" w14:paraId="72476119" w14:textId="32DC3032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-75258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 w:rsidR="00E87DF6">
        <w:rPr>
          <w:rFonts w:ascii="Times New Roman" w:hAnsi="Times New Roman" w:cs="Times New Roman"/>
        </w:rPr>
        <w:t>Change to Research Investigators</w:t>
      </w:r>
    </w:p>
    <w:p w:rsidR="00E87DF6" w:rsidP="00E87DF6" w:rsidRDefault="00E87DF6" w14:paraId="58BAE6F1" w14:textId="3C3EC5BF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70144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Research </w:t>
      </w:r>
      <w:r>
        <w:rPr>
          <w:rFonts w:ascii="Times New Roman" w:hAnsi="Times New Roman" w:cs="Times New Roman"/>
        </w:rPr>
        <w:t>Questions and Objectives</w:t>
      </w:r>
    </w:p>
    <w:p w:rsidR="00E87DF6" w:rsidP="00E87DF6" w:rsidRDefault="00E87DF6" w14:paraId="42977BAF" w14:textId="00FB0BAF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-1445609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</w:t>
      </w:r>
      <w:r>
        <w:rPr>
          <w:rFonts w:ascii="Times New Roman" w:hAnsi="Times New Roman" w:cs="Times New Roman"/>
        </w:rPr>
        <w:t>Subject Description or Sample Size</w:t>
      </w:r>
    </w:p>
    <w:p w:rsidR="00E87DF6" w:rsidP="00E87DF6" w:rsidRDefault="00E87DF6" w14:paraId="4FDEE944" w14:textId="4A67DB73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611483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</w:t>
      </w:r>
      <w:r>
        <w:rPr>
          <w:rFonts w:ascii="Times New Roman" w:hAnsi="Times New Roman" w:cs="Times New Roman"/>
        </w:rPr>
        <w:t>Subject Recruitment Procedure or Subject Compensation</w:t>
      </w:r>
    </w:p>
    <w:p w:rsidR="00E87DF6" w:rsidP="00E87DF6" w:rsidRDefault="00E87DF6" w14:paraId="41BE26BE" w14:textId="352971A7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-750352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</w:t>
      </w:r>
      <w:r>
        <w:rPr>
          <w:rFonts w:ascii="Times New Roman" w:hAnsi="Times New Roman" w:cs="Times New Roman"/>
        </w:rPr>
        <w:t>Data Collection Method</w:t>
      </w:r>
    </w:p>
    <w:p w:rsidR="00E87DF6" w:rsidP="00E87DF6" w:rsidRDefault="00E87DF6" w14:paraId="50A5A07C" w14:textId="49543898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190009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</w:t>
      </w:r>
      <w:r>
        <w:rPr>
          <w:rFonts w:ascii="Times New Roman" w:hAnsi="Times New Roman" w:cs="Times New Roman"/>
        </w:rPr>
        <w:t>Data Storage or Analysis</w:t>
      </w:r>
    </w:p>
    <w:p w:rsidR="00E87DF6" w:rsidP="00E87DF6" w:rsidRDefault="00E87DF6" w14:paraId="501866CF" w14:textId="6E586EAA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-1762676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 to </w:t>
      </w:r>
      <w:r>
        <w:rPr>
          <w:rFonts w:ascii="Times New Roman" w:hAnsi="Times New Roman" w:cs="Times New Roman"/>
        </w:rPr>
        <w:t>Informed Consent Methods</w:t>
      </w:r>
    </w:p>
    <w:p w:rsidR="00E87DF6" w:rsidP="00E87DF6" w:rsidRDefault="00E87DF6" w14:paraId="7F8D2BE2" w14:textId="4B4A5B22">
      <w:pPr>
        <w:pStyle w:val="ListParagraph"/>
        <w:ind w:left="180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1407029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</w:t>
      </w:r>
    </w:p>
    <w:p w:rsidR="00E87DF6" w:rsidP="00E87DF6" w:rsidRDefault="00E87DF6" w14:paraId="7E96F8A5" w14:textId="00CDD538">
      <w:pPr>
        <w:pStyle w:val="ListParagraph"/>
        <w:ind w:left="1800"/>
        <w:rPr>
          <w:rFonts w:ascii="Times New Roman" w:hAnsi="Times New Roman" w:cs="Times New Roman"/>
        </w:rPr>
      </w:pPr>
    </w:p>
    <w:p w:rsidR="00E87DF6" w:rsidP="00E87DF6" w:rsidRDefault="00E87DF6" w14:paraId="737981CF" w14:textId="46B0D204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describe the requested amendment. If appropriate, please attach modified survey, test, or consent documents with red-line changes showing the amendment.</w:t>
      </w:r>
    </w:p>
    <w:p w:rsidR="00E87DF6" w:rsidP="00E87DF6" w:rsidRDefault="00E87DF6" w14:paraId="0875B88A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Pr="00E87DF6" w:rsidR="00E87DF6" w:rsidP="00E87DF6" w:rsidRDefault="00E87DF6" w14:paraId="6E1E48E0" w14:textId="7FA80636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 this amendment affect the anticipated level of risk for subjects?  </w:t>
      </w:r>
    </w:p>
    <w:p w:rsidR="00E87DF6" w:rsidP="00E87DF6" w:rsidRDefault="00E87DF6" w14:paraId="2AFF4132" w14:textId="77777777">
      <w:pPr>
        <w:pStyle w:val="ListParagraph"/>
        <w:ind w:left="1440" w:firstLine="720"/>
        <w:rPr>
          <w:rFonts w:ascii="MS Gothic" w:hAnsi="MS Gothic" w:eastAsia="MS Gothic" w:cs="Times New Roman"/>
        </w:rPr>
      </w:pPr>
    </w:p>
    <w:p w:rsidR="00E87DF6" w:rsidP="00E87DF6" w:rsidRDefault="00E87DF6" w14:paraId="7C105BAF" w14:textId="1CD4439C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-182072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1455211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:rsidR="00E87DF6" w:rsidP="00E87DF6" w:rsidRDefault="00E87DF6" w14:paraId="26E0C701" w14:textId="77777777">
      <w:pPr>
        <w:pStyle w:val="ListParagraph"/>
        <w:ind w:left="1800"/>
        <w:rPr>
          <w:rFonts w:ascii="Times New Roman" w:hAnsi="Times New Roman" w:cs="Times New Roman"/>
        </w:rPr>
      </w:pPr>
    </w:p>
    <w:p w:rsidR="00E87DF6" w:rsidP="00E87DF6" w:rsidRDefault="00E87DF6" w14:paraId="1A9A5598" w14:textId="734BB732">
      <w:pPr>
        <w:pStyle w:val="ListParagraph"/>
        <w:ind w:left="1800"/>
        <w:rPr>
          <w:rFonts w:ascii="Times New Roman" w:hAnsi="Times New Roman" w:cs="Times New Roman"/>
        </w:rPr>
      </w:pPr>
      <w:r w:rsidRPr="00E87DF6">
        <w:rPr>
          <w:rFonts w:ascii="Times New Roman" w:hAnsi="Times New Roman" w:cs="Times New Roman"/>
        </w:rPr>
        <w:t xml:space="preserve">If yes, </w:t>
      </w:r>
      <w:r>
        <w:rPr>
          <w:rFonts w:ascii="Times New Roman" w:hAnsi="Times New Roman" w:cs="Times New Roman"/>
        </w:rPr>
        <w:t>it is anticipated the amendment will:</w:t>
      </w:r>
    </w:p>
    <w:p w:rsidRPr="00E87DF6" w:rsidR="00E87DF6" w:rsidP="00E87DF6" w:rsidRDefault="00E87DF6" w14:paraId="3ABFFD90" w14:textId="77777777">
      <w:pPr>
        <w:pStyle w:val="ListParagraph"/>
        <w:ind w:left="1800"/>
        <w:rPr>
          <w:rFonts w:ascii="Times New Roman" w:hAnsi="Times New Roman" w:cs="Times New Roman"/>
        </w:rPr>
      </w:pPr>
    </w:p>
    <w:p w:rsidR="00E87DF6" w:rsidP="00E87DF6" w:rsidRDefault="00E87DF6" w14:paraId="148DAE77" w14:textId="7FF96335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hAnsi="MS Gothic" w:eastAsia="MS Gothic" w:cs="Times New Roman"/>
          </w:rPr>
          <w:id w:val="175185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Likely increase level of risk</w:t>
      </w:r>
      <w:r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-34756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Likely decrease level of risk</w:t>
      </w:r>
    </w:p>
    <w:p w:rsidR="00E87DF6" w:rsidP="00E87DF6" w:rsidRDefault="00E87DF6" w14:paraId="519A5D01" w14:textId="77777777">
      <w:pPr>
        <w:pStyle w:val="ListParagraph"/>
        <w:ind w:left="1800"/>
        <w:rPr>
          <w:rFonts w:ascii="Times New Roman" w:hAnsi="Times New Roman" w:cs="Times New Roman"/>
        </w:rPr>
      </w:pPr>
    </w:p>
    <w:p w:rsidR="00E87DF6" w:rsidP="00E87DF6" w:rsidRDefault="00E87DF6" w14:paraId="3F0C0712" w14:textId="77777777">
      <w:pPr>
        <w:pStyle w:val="ListParagraph"/>
        <w:ind w:left="1800"/>
        <w:rPr>
          <w:rFonts w:ascii="Times New Roman" w:hAnsi="Times New Roman" w:cs="Times New Roman"/>
        </w:rPr>
      </w:pPr>
    </w:p>
    <w:p w:rsidR="00D53079" w:rsidP="00D53079" w:rsidRDefault="00D53079" w14:paraId="62E0AE63" w14:textId="70C65AC7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3F6643">
        <w:rPr>
          <w:rFonts w:ascii="Times New Roman" w:hAnsi="Times New Roman" w:cs="Times New Roman"/>
          <w:b/>
        </w:rPr>
        <w:t>Funding Information</w:t>
      </w:r>
    </w:p>
    <w:p w:rsidRPr="003F6643" w:rsidR="00F11C11" w:rsidP="00F11C11" w:rsidRDefault="00F11C11" w14:paraId="04957D75" w14:textId="77777777">
      <w:pPr>
        <w:pStyle w:val="ListParagraph"/>
        <w:rPr>
          <w:rFonts w:ascii="Times New Roman" w:hAnsi="Times New Roman" w:cs="Times New Roman"/>
          <w:b/>
        </w:rPr>
      </w:pPr>
    </w:p>
    <w:p w:rsidRPr="00D53079" w:rsidR="00D53079" w:rsidP="00D53079" w:rsidRDefault="00D53079" w14:paraId="289AAD26" w14:textId="7777777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 xml:space="preserve">Work to be completed as part of Funded Project or Grant:     </w:t>
      </w:r>
      <w:sdt>
        <w:sdtPr>
          <w:rPr>
            <w:rFonts w:ascii="Segoe UI Symbol" w:hAnsi="Segoe UI Symbol" w:eastAsia="MS Gothic" w:cs="Segoe UI Symbol"/>
          </w:rPr>
          <w:id w:val="173974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793793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:rsidR="00D53079" w:rsidP="00D53079" w:rsidRDefault="00D53079" w14:paraId="3D4669A3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Pr="00D53079" w:rsidR="00D53079" w:rsidP="00D53079" w:rsidRDefault="00D53079" w14:paraId="50F1471F" w14:textId="5ADF22C9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>Project/Grant Name, if different than above:</w:t>
      </w:r>
    </w:p>
    <w:p w:rsidR="00D53079" w:rsidP="00D53079" w:rsidRDefault="00D53079" w14:paraId="6EF9C65E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Pr="00D53079" w:rsidR="00D53079" w:rsidP="00D53079" w:rsidRDefault="00D53079" w14:paraId="53425291" w14:textId="514F6C4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>Agency Supporting Project/Grant:</w:t>
      </w:r>
    </w:p>
    <w:p w:rsidR="00D53079" w:rsidP="00D53079" w:rsidRDefault="00D53079" w14:paraId="3A94387C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D53079" w:rsidP="00D53079" w:rsidRDefault="00D53079" w14:paraId="4FF6EE8E" w14:textId="7777777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>This Project/Grant is:</w:t>
      </w:r>
    </w:p>
    <w:p w:rsidRPr="00D53079" w:rsidR="00D53079" w:rsidP="00D53079" w:rsidRDefault="00D53079" w14:paraId="32666A81" w14:textId="47A3A3B8">
      <w:pPr>
        <w:pStyle w:val="ListParagraph"/>
        <w:ind w:left="1080" w:firstLine="360"/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 xml:space="preserve">     </w:t>
      </w:r>
      <w:sdt>
        <w:sdtPr>
          <w:rPr>
            <w:rFonts w:ascii="Segoe UI Symbol" w:hAnsi="Segoe UI Symbol" w:eastAsia="MS Gothic" w:cs="Segoe UI Symbol"/>
          </w:rPr>
          <w:id w:val="1566148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Accepted/Funded</w:t>
      </w:r>
      <w:r>
        <w:rPr>
          <w:rFonts w:ascii="Times New Roman" w:hAnsi="Times New Roman" w:cs="Times New Roman"/>
        </w:rPr>
        <w:t xml:space="preserve">  </w:t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205534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Submitted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789475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In preparation</w:t>
      </w:r>
    </w:p>
    <w:p w:rsidR="00D53079" w:rsidP="00D53079" w:rsidRDefault="00D53079" w14:paraId="004198D5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D53079" w:rsidP="00D53079" w:rsidRDefault="00D53079" w14:paraId="17E4338F" w14:textId="0E7BC530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is/was the expiration date of the funded project/grant?</w:t>
      </w:r>
    </w:p>
    <w:p w:rsidR="003F6643" w:rsidP="003F6643" w:rsidRDefault="003F6643" w14:paraId="0B22CB69" w14:textId="0CFE7454">
      <w:pPr>
        <w:pStyle w:val="ListParagraph"/>
        <w:rPr>
          <w:rFonts w:ascii="Times New Roman" w:hAnsi="Times New Roman" w:cs="Times New Roman"/>
        </w:rPr>
      </w:pPr>
    </w:p>
    <w:p w:rsidR="00E87DF6" w:rsidP="003F6643" w:rsidRDefault="00E87DF6" w14:paraId="18C16B26" w14:textId="77777777">
      <w:pPr>
        <w:pStyle w:val="ListParagraph"/>
        <w:rPr>
          <w:rFonts w:ascii="Times New Roman" w:hAnsi="Times New Roman" w:cs="Times New Roman"/>
        </w:rPr>
      </w:pPr>
    </w:p>
    <w:p w:rsidRPr="003F6643" w:rsidR="003F6643" w:rsidP="003F6643" w:rsidRDefault="003F6643" w14:paraId="3D488C2B" w14:textId="43D1B8E9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 w:rsidRPr="003F6643">
        <w:rPr>
          <w:rFonts w:ascii="Times New Roman" w:hAnsi="Times New Roman" w:cs="Times New Roman"/>
          <w:b/>
        </w:rPr>
        <w:t xml:space="preserve">Protocol </w:t>
      </w:r>
      <w:r w:rsidR="00F11C11">
        <w:rPr>
          <w:rFonts w:ascii="Times New Roman" w:hAnsi="Times New Roman" w:cs="Times New Roman"/>
          <w:b/>
        </w:rPr>
        <w:t>Renewal</w:t>
      </w:r>
    </w:p>
    <w:p w:rsidR="00F11C11" w:rsidP="003F6643" w:rsidRDefault="003F6643" w14:paraId="3D323ED9" w14:textId="77777777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requesting </w:t>
      </w:r>
      <w:r w:rsidR="00F11C11">
        <w:rPr>
          <w:rFonts w:ascii="Times New Roman" w:hAnsi="Times New Roman" w:cs="Times New Roman"/>
        </w:rPr>
        <w:t>renewal of this</w:t>
      </w:r>
      <w:r>
        <w:rPr>
          <w:rFonts w:ascii="Times New Roman" w:hAnsi="Times New Roman" w:cs="Times New Roman"/>
        </w:rPr>
        <w:t xml:space="preserve"> protocol at this time?</w:t>
      </w:r>
    </w:p>
    <w:p w:rsidR="003F6643" w:rsidP="00F11C11" w:rsidRDefault="003F6643" w14:paraId="59AC24DD" w14:textId="4C24DCA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 xml:space="preserve">     </w:t>
      </w:r>
      <w:sdt>
        <w:sdtPr>
          <w:rPr>
            <w:rFonts w:ascii="Segoe UI Symbol" w:hAnsi="Segoe UI Symbol" w:eastAsia="MS Gothic" w:cs="Segoe UI Symbol"/>
          </w:rPr>
          <w:id w:val="114231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hAnsi="Segoe UI Symbol" w:eastAsia="MS Gothic" w:cs="Segoe UI Symbol"/>
          </w:rPr>
          <w:id w:val="213428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3079">
            <w:rPr>
              <w:rFonts w:ascii="Segoe UI Symbol" w:hAnsi="Segoe UI Symbol" w:eastAsia="MS Gothic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:rsidR="00EB36BA" w:rsidP="00EB36BA" w:rsidRDefault="00EB36BA" w14:paraId="32864632" w14:textId="68A1C447">
      <w:pPr>
        <w:pStyle w:val="ListParagraph"/>
        <w:ind w:left="1080"/>
        <w:rPr>
          <w:rFonts w:ascii="Times New Roman" w:hAnsi="Times New Roman" w:cs="Times New Roman"/>
        </w:rPr>
      </w:pPr>
    </w:p>
    <w:p w:rsidR="003F6643" w:rsidP="003F6643" w:rsidRDefault="003F6643" w14:paraId="20F3D30D" w14:textId="7438F917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Yes, complete the </w:t>
      </w:r>
      <w:r w:rsidR="00E116E9">
        <w:rPr>
          <w:rFonts w:ascii="Times New Roman" w:hAnsi="Times New Roman" w:cs="Times New Roman"/>
        </w:rPr>
        <w:t xml:space="preserve">Protocol </w:t>
      </w:r>
      <w:r w:rsidR="00F11C11">
        <w:rPr>
          <w:rFonts w:ascii="Times New Roman" w:hAnsi="Times New Roman" w:cs="Times New Roman"/>
        </w:rPr>
        <w:t>Renewal</w:t>
      </w:r>
      <w:r>
        <w:rPr>
          <w:rFonts w:ascii="Times New Roman" w:hAnsi="Times New Roman" w:cs="Times New Roman"/>
        </w:rPr>
        <w:t xml:space="preserve"> </w:t>
      </w:r>
      <w:r w:rsidR="00E116E9">
        <w:rPr>
          <w:rFonts w:ascii="Times New Roman" w:hAnsi="Times New Roman" w:cs="Times New Roman"/>
        </w:rPr>
        <w:t xml:space="preserve">Form and submit with </w:t>
      </w:r>
      <w:r w:rsidR="00F11C11">
        <w:rPr>
          <w:rFonts w:ascii="Times New Roman" w:hAnsi="Times New Roman" w:cs="Times New Roman"/>
        </w:rPr>
        <w:t>this Amendment</w:t>
      </w:r>
      <w:r w:rsidR="00E116E9">
        <w:rPr>
          <w:rFonts w:ascii="Times New Roman" w:hAnsi="Times New Roman" w:cs="Times New Roman"/>
        </w:rPr>
        <w:t xml:space="preserve"> Form.</w:t>
      </w:r>
    </w:p>
    <w:p w:rsidRPr="00EB36BA" w:rsidR="003F6643" w:rsidP="00EB36BA" w:rsidRDefault="003F6643" w14:paraId="6FDA1A4D" w14:textId="77777777">
      <w:pPr>
        <w:pStyle w:val="ListParagraph"/>
        <w:ind w:left="1080"/>
        <w:rPr>
          <w:rFonts w:ascii="Times New Roman" w:hAnsi="Times New Roman" w:cs="Times New Roman"/>
        </w:rPr>
      </w:pPr>
    </w:p>
    <w:p w:rsidR="006C331B" w:rsidRDefault="006C331B" w14:paraId="6C520CF4" w14:textId="777777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Pr="00FC1492" w:rsidR="004304BE" w:rsidP="00EB36BA" w:rsidRDefault="003F6643" w14:paraId="7D0C4667" w14:textId="4C156860">
      <w:pPr>
        <w:pStyle w:val="ListParagraph"/>
        <w:numPr>
          <w:ilvl w:val="0"/>
          <w:numId w:val="6"/>
        </w:numPr>
        <w:pBdr>
          <w:top w:val="single" w:color="auto" w:sz="4" w:space="1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Investigator Assurances</w:t>
      </w:r>
    </w:p>
    <w:p w:rsidR="00EB36BA" w:rsidP="00EB36BA" w:rsidRDefault="00E116E9" w14:paraId="77F51D8B" w14:textId="735CD99E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providing </w:t>
      </w:r>
      <w:r w:rsidR="006C331B">
        <w:rPr>
          <w:rFonts w:ascii="Times New Roman" w:hAnsi="Times New Roman" w:cs="Times New Roman"/>
        </w:rPr>
        <w:t>typing your name</w:t>
      </w:r>
      <w:r>
        <w:rPr>
          <w:rFonts w:ascii="Times New Roman" w:hAnsi="Times New Roman" w:cs="Times New Roman"/>
        </w:rPr>
        <w:t xml:space="preserve"> below, the Principal Investigator (PI) is certifying:</w:t>
      </w:r>
    </w:p>
    <w:p w:rsidR="00E116E9" w:rsidP="00E116E9" w:rsidRDefault="00E116E9" w14:paraId="437BB45D" w14:textId="15FE6DE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provided in this application and any attachments are complete and correct.</w:t>
      </w:r>
    </w:p>
    <w:p w:rsidR="00E116E9" w:rsidP="00E116E9" w:rsidRDefault="00E116E9" w14:paraId="5CCAB08C" w14:textId="439A211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PIs have current Human Protection training certifications on record with Citadel IRB. (As of 2023, Citadel subscribes to CITI Training. Certification from which is valid for 3 years.)</w:t>
      </w:r>
    </w:p>
    <w:p w:rsidR="00E116E9" w:rsidP="00E116E9" w:rsidRDefault="00E116E9" w14:paraId="7468F1B3" w14:textId="73CF7A7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PI understands that he/she has the ultimate responsibility for the protection of the rights and welfare of human research subjects during this research protocol.</w:t>
      </w:r>
    </w:p>
    <w:p w:rsidRPr="00E116E9" w:rsidR="00E116E9" w:rsidP="00E116E9" w:rsidRDefault="00E116E9" w14:paraId="799983B6" w14:textId="7E3FFC1D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PI(s) agree to comply with all Citadel policies and procedures, the terms of the Citadel </w:t>
      </w:r>
      <w:proofErr w:type="spellStart"/>
      <w:r>
        <w:rPr>
          <w:rFonts w:ascii="Times New Roman" w:hAnsi="Times New Roman" w:cs="Times New Roman"/>
        </w:rPr>
        <w:t>Federalwide</w:t>
      </w:r>
      <w:proofErr w:type="spellEnd"/>
      <w:r>
        <w:rPr>
          <w:rFonts w:ascii="Times New Roman" w:hAnsi="Times New Roman" w:cs="Times New Roman"/>
        </w:rPr>
        <w:t xml:space="preserve"> Assurance, and all applicable federal, state, and local laws regarding the protection of human subjects in research.</w:t>
      </w:r>
    </w:p>
    <w:p w:rsidR="009F5B3D" w:rsidP="00EB36BA" w:rsidRDefault="009F5B3D" w14:paraId="0303C35B" w14:textId="77B7F119">
      <w:pPr>
        <w:pStyle w:val="ListParagraph"/>
        <w:ind w:left="360"/>
        <w:rPr>
          <w:rFonts w:ascii="Times New Roman" w:hAnsi="Times New Roman" w:cs="Times New Roman"/>
          <w:i/>
        </w:rPr>
      </w:pPr>
    </w:p>
    <w:p w:rsidRPr="006C331B" w:rsidR="00E116E9" w:rsidP="00EB36BA" w:rsidRDefault="00E116E9" w14:paraId="66A942FE" w14:textId="697FDB87">
      <w:pPr>
        <w:pStyle w:val="ListParagraph"/>
        <w:ind w:left="360"/>
        <w:rPr>
          <w:rFonts w:ascii="Times New Roman" w:hAnsi="Times New Roman" w:cs="Times New Roman"/>
        </w:rPr>
      </w:pPr>
      <w:r w:rsidRPr="006C331B">
        <w:rPr>
          <w:rFonts w:ascii="Times New Roman" w:hAnsi="Times New Roman" w:cs="Times New Roman"/>
          <w:b/>
        </w:rPr>
        <w:t>Principle Investigator:</w:t>
      </w:r>
      <w:r w:rsidR="006C331B">
        <w:rPr>
          <w:rFonts w:ascii="Times New Roman" w:hAnsi="Times New Roman" w:cs="Times New Roman"/>
          <w:b/>
        </w:rPr>
        <w:t xml:space="preserve">  </w:t>
      </w:r>
    </w:p>
    <w:p w:rsidRPr="006C331B" w:rsidR="00E116E9" w:rsidP="00EB36BA" w:rsidRDefault="00E116E9" w14:paraId="5E925925" w14:textId="02AC53B2">
      <w:pPr>
        <w:pStyle w:val="ListParagraph"/>
        <w:ind w:left="360"/>
        <w:rPr>
          <w:rFonts w:ascii="Times New Roman" w:hAnsi="Times New Roman" w:cs="Times New Roman"/>
        </w:rPr>
      </w:pPr>
      <w:r w:rsidRPr="006C331B">
        <w:rPr>
          <w:rFonts w:ascii="Times New Roman" w:hAnsi="Times New Roman" w:cs="Times New Roman"/>
          <w:b/>
        </w:rPr>
        <w:t>Date:</w:t>
      </w:r>
      <w:r w:rsidR="006C331B">
        <w:rPr>
          <w:rFonts w:ascii="Times New Roman" w:hAnsi="Times New Roman" w:cs="Times New Roman"/>
          <w:b/>
        </w:rPr>
        <w:t xml:space="preserve">  </w:t>
      </w:r>
    </w:p>
    <w:p w:rsidR="00E116E9" w:rsidP="00EB36BA" w:rsidRDefault="00E116E9" w14:paraId="7BCAE5E5" w14:textId="31E289AA">
      <w:pPr>
        <w:pStyle w:val="ListParagraph"/>
        <w:ind w:left="360"/>
        <w:rPr>
          <w:rFonts w:ascii="Times New Roman" w:hAnsi="Times New Roman" w:cs="Times New Roman"/>
        </w:rPr>
      </w:pPr>
    </w:p>
    <w:p w:rsidRPr="00E116E9" w:rsidR="00E116E9" w:rsidP="00EB36BA" w:rsidRDefault="00E116E9" w14:paraId="5AC801D1" w14:textId="284B45BE">
      <w:pPr>
        <w:pStyle w:val="ListParagraph"/>
        <w:ind w:left="360"/>
        <w:rPr>
          <w:rFonts w:ascii="Times New Roman" w:hAnsi="Times New Roman" w:cs="Times New Roman"/>
        </w:rPr>
      </w:pPr>
    </w:p>
    <w:sectPr w:rsidRPr="00E116E9" w:rsidR="00E116E9">
      <w:headerReference w:type="default" r:id="rId8"/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45" w:rsidP="00F67845" w:rsidRDefault="00F67845" w14:paraId="6F0C6CBF" w14:textId="77777777">
      <w:pPr>
        <w:spacing w:after="0" w:line="240" w:lineRule="auto"/>
      </w:pPr>
      <w:r>
        <w:separator/>
      </w:r>
    </w:p>
  </w:endnote>
  <w:endnote w:type="continuationSeparator" w:id="0">
    <w:p w:rsidR="00F67845" w:rsidP="00F67845" w:rsidRDefault="00F67845" w14:paraId="270BE3E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5B3D" w:rsidR="009F5B3D" w:rsidRDefault="009F5B3D" w14:paraId="758C9CE5" w14:textId="77777777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F5B3D">
      <w:rPr>
        <w:rFonts w:ascii="Times New Roman" w:hAnsi="Times New Roman" w:cs="Times New Roman"/>
        <w:sz w:val="20"/>
        <w:szCs w:val="20"/>
      </w:rPr>
      <w:t xml:space="preserve">Page </w:t>
    </w:r>
    <w:r w:rsidRPr="009F5B3D">
      <w:rPr>
        <w:rFonts w:ascii="Times New Roman" w:hAnsi="Times New Roman" w:cs="Times New Roman"/>
        <w:sz w:val="20"/>
        <w:szCs w:val="20"/>
      </w:rPr>
      <w:fldChar w:fldCharType="begin"/>
    </w:r>
    <w:r w:rsidRPr="009F5B3D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9F5B3D">
      <w:rPr>
        <w:rFonts w:ascii="Times New Roman" w:hAnsi="Times New Roman" w:cs="Times New Roman"/>
        <w:sz w:val="20"/>
        <w:szCs w:val="20"/>
      </w:rPr>
      <w:fldChar w:fldCharType="separate"/>
    </w:r>
    <w:r w:rsidRPr="009F5B3D">
      <w:rPr>
        <w:rFonts w:ascii="Times New Roman" w:hAnsi="Times New Roman" w:cs="Times New Roman"/>
        <w:noProof/>
        <w:sz w:val="20"/>
        <w:szCs w:val="20"/>
      </w:rPr>
      <w:t>2</w:t>
    </w:r>
    <w:r w:rsidRPr="009F5B3D">
      <w:rPr>
        <w:rFonts w:ascii="Times New Roman" w:hAnsi="Times New Roman" w:cs="Times New Roman"/>
        <w:sz w:val="20"/>
        <w:szCs w:val="20"/>
      </w:rPr>
      <w:fldChar w:fldCharType="end"/>
    </w:r>
    <w:r w:rsidRPr="009F5B3D">
      <w:rPr>
        <w:rFonts w:ascii="Times New Roman" w:hAnsi="Times New Roman" w:cs="Times New Roman"/>
        <w:sz w:val="20"/>
        <w:szCs w:val="20"/>
      </w:rPr>
      <w:t xml:space="preserve"> of </w:t>
    </w:r>
    <w:r w:rsidRPr="009F5B3D">
      <w:rPr>
        <w:rFonts w:ascii="Times New Roman" w:hAnsi="Times New Roman" w:cs="Times New Roman"/>
        <w:sz w:val="20"/>
        <w:szCs w:val="20"/>
      </w:rPr>
      <w:fldChar w:fldCharType="begin"/>
    </w:r>
    <w:r w:rsidRPr="009F5B3D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9F5B3D">
      <w:rPr>
        <w:rFonts w:ascii="Times New Roman" w:hAnsi="Times New Roman" w:cs="Times New Roman"/>
        <w:sz w:val="20"/>
        <w:szCs w:val="20"/>
      </w:rPr>
      <w:fldChar w:fldCharType="separate"/>
    </w:r>
    <w:r w:rsidRPr="009F5B3D">
      <w:rPr>
        <w:rFonts w:ascii="Times New Roman" w:hAnsi="Times New Roman" w:cs="Times New Roman"/>
        <w:noProof/>
        <w:sz w:val="20"/>
        <w:szCs w:val="20"/>
      </w:rPr>
      <w:t>2</w:t>
    </w:r>
    <w:r w:rsidRPr="009F5B3D">
      <w:rPr>
        <w:rFonts w:ascii="Times New Roman" w:hAnsi="Times New Roman" w:cs="Times New Roman"/>
        <w:sz w:val="20"/>
        <w:szCs w:val="20"/>
      </w:rPr>
      <w:fldChar w:fldCharType="end"/>
    </w:r>
  </w:p>
  <w:p w:rsidRPr="00370773" w:rsidR="00F67845" w:rsidRDefault="00F67845" w14:paraId="055B46CC" w14:textId="267A916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45" w:rsidP="00F67845" w:rsidRDefault="00F67845" w14:paraId="668B94B8" w14:textId="77777777">
      <w:pPr>
        <w:spacing w:after="0" w:line="240" w:lineRule="auto"/>
      </w:pPr>
      <w:r>
        <w:separator/>
      </w:r>
    </w:p>
  </w:footnote>
  <w:footnote w:type="continuationSeparator" w:id="0">
    <w:p w:rsidR="00F67845" w:rsidP="00F67845" w:rsidRDefault="00F67845" w14:paraId="2DFB1F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9F5B3D" w:rsidR="009F5B3D" w:rsidP="2DA6C159" w:rsidRDefault="009F5B3D" w14:paraId="4DA1C729" w14:textId="7A2E1BD6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2DA6C159" w:rsidR="2DA6C159">
      <w:rPr>
        <w:rFonts w:ascii="Times New Roman" w:hAnsi="Times New Roman" w:cs="Times New Roman"/>
        <w:sz w:val="18"/>
        <w:szCs w:val="18"/>
      </w:rPr>
      <w:t xml:space="preserve">IRB </w:t>
    </w:r>
    <w:r w:rsidRPr="2DA6C159" w:rsidR="2DA6C159">
      <w:rPr>
        <w:rFonts w:ascii="Times New Roman" w:hAnsi="Times New Roman" w:cs="Times New Roman"/>
        <w:sz w:val="18"/>
        <w:szCs w:val="18"/>
      </w:rPr>
      <w:t xml:space="preserve">Protocol </w:t>
    </w:r>
    <w:r w:rsidRPr="2DA6C159" w:rsidR="2DA6C159">
      <w:rPr>
        <w:rFonts w:ascii="Times New Roman" w:hAnsi="Times New Roman" w:cs="Times New Roman"/>
        <w:sz w:val="18"/>
        <w:szCs w:val="18"/>
      </w:rPr>
      <w:t>Amendment</w:t>
    </w:r>
    <w:r w:rsidRPr="2DA6C159" w:rsidR="2DA6C159">
      <w:rPr>
        <w:rFonts w:ascii="Times New Roman" w:hAnsi="Times New Roman" w:cs="Times New Roman"/>
        <w:sz w:val="18"/>
        <w:szCs w:val="18"/>
      </w:rPr>
      <w:t xml:space="preserve"> Form</w:t>
    </w:r>
  </w:p>
  <w:p w:rsidRPr="009F5B3D" w:rsidR="009F5B3D" w:rsidP="2DA6C159" w:rsidRDefault="009F5B3D" w14:paraId="6DA3F40F" w14:textId="129C85ED">
    <w:pPr>
      <w:pStyle w:val="Header"/>
      <w:jc w:val="right"/>
      <w:rPr>
        <w:rFonts w:ascii="Times New Roman" w:hAnsi="Times New Roman" w:cs="Times New Roman"/>
        <w:sz w:val="18"/>
        <w:szCs w:val="18"/>
      </w:rPr>
    </w:pPr>
    <w:r w:rsidRPr="2DA6C159" w:rsidR="2DA6C159">
      <w:rPr>
        <w:rFonts w:ascii="Times New Roman" w:hAnsi="Times New Roman" w:cs="Times New Roman"/>
        <w:sz w:val="18"/>
        <w:szCs w:val="18"/>
      </w:rPr>
      <w:t xml:space="preserve">(Updated </w:t>
    </w:r>
    <w:r w:rsidRPr="2DA6C159" w:rsidR="2DA6C159">
      <w:rPr>
        <w:rFonts w:ascii="Times New Roman" w:hAnsi="Times New Roman" w:cs="Times New Roman"/>
        <w:sz w:val="18"/>
        <w:szCs w:val="18"/>
      </w:rPr>
      <w:t>June</w:t>
    </w:r>
    <w:r w:rsidRPr="2DA6C159" w:rsidR="2DA6C159">
      <w:rPr>
        <w:rFonts w:ascii="Times New Roman" w:hAnsi="Times New Roman" w:cs="Times New Roman"/>
        <w:sz w:val="18"/>
        <w:szCs w:val="18"/>
      </w:rPr>
      <w:t xml:space="preserve">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BB6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E85852"/>
    <w:multiLevelType w:val="multilevel"/>
    <w:tmpl w:val="E58260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2BE4F79"/>
    <w:multiLevelType w:val="hybridMultilevel"/>
    <w:tmpl w:val="0374E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8D"/>
    <w:multiLevelType w:val="multilevel"/>
    <w:tmpl w:val="0409001D"/>
    <w:numStyleLink w:val="Style1"/>
  </w:abstractNum>
  <w:abstractNum w:abstractNumId="4" w15:restartNumberingAfterBreak="0">
    <w:nsid w:val="4D5927B1"/>
    <w:multiLevelType w:val="hybridMultilevel"/>
    <w:tmpl w:val="318876E0"/>
    <w:lvl w:ilvl="0" w:tplc="71C2BD6A">
      <w:start w:val="1"/>
      <w:numFmt w:val="upperRoman"/>
      <w:lvlText w:val="%1."/>
      <w:lvlJc w:val="left"/>
      <w:pPr>
        <w:ind w:left="415"/>
      </w:pPr>
      <w:rPr>
        <w:rFonts w:hint="default" w:ascii="Times New Roman" w:hAnsi="Times New Roman" w:eastAsia="Calibri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EF8ECDD6">
      <w:start w:val="1"/>
      <w:numFmt w:val="upperLetter"/>
      <w:lvlText w:val="%2."/>
      <w:lvlJc w:val="left"/>
      <w:pPr>
        <w:ind w:left="706"/>
      </w:pPr>
      <w:rPr>
        <w:rFonts w:hint="default" w:ascii="Times New Roman" w:hAnsi="Times New Roman" w:eastAsia="Calibri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1440"/>
      </w:pPr>
      <w:rPr>
        <w:rFonts w:hint="default" w:ascii="Symbol" w:hAnsi="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7704453E">
      <w:start w:val="1"/>
      <w:numFmt w:val="decimal"/>
      <w:lvlText w:val="%4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0E2E96C">
      <w:start w:val="1"/>
      <w:numFmt w:val="lowerLetter"/>
      <w:lvlText w:val="%5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6A7ED2C2">
      <w:start w:val="1"/>
      <w:numFmt w:val="lowerRoman"/>
      <w:lvlText w:val="%6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B5E6CDC">
      <w:start w:val="1"/>
      <w:numFmt w:val="decimal"/>
      <w:lvlText w:val="%7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C8A26FA">
      <w:start w:val="1"/>
      <w:numFmt w:val="lowerLetter"/>
      <w:lvlText w:val="%8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2DE6158">
      <w:start w:val="1"/>
      <w:numFmt w:val="lowerRoman"/>
      <w:lvlText w:val="%9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56E00A34"/>
    <w:multiLevelType w:val="hybridMultilevel"/>
    <w:tmpl w:val="F050EACE"/>
    <w:lvl w:ilvl="0" w:tplc="04090001">
      <w:start w:val="1"/>
      <w:numFmt w:val="bullet"/>
      <w:lvlText w:val=""/>
      <w:lvlJc w:val="left"/>
      <w:pPr>
        <w:ind w:left="1426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hint="default" w:ascii="Wingdings" w:hAnsi="Wingdings"/>
      </w:rPr>
    </w:lvl>
  </w:abstractNum>
  <w:abstractNum w:abstractNumId="6" w15:restartNumberingAfterBreak="0">
    <w:nsid w:val="59E60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5E74F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2700235"/>
    <w:multiLevelType w:val="multilevel"/>
    <w:tmpl w:val="1B5E47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78BE7051"/>
    <w:multiLevelType w:val="hybridMultilevel"/>
    <w:tmpl w:val="526452A6"/>
    <w:lvl w:ilvl="0" w:tplc="0EC869FC">
      <w:start w:val="5"/>
      <w:numFmt w:val="upperRoman"/>
      <w:lvlText w:val="%1."/>
      <w:lvlJc w:val="left"/>
      <w:pPr>
        <w:ind w:left="415"/>
      </w:pPr>
      <w:rPr>
        <w:rFonts w:hint="default" w:ascii="Times New Roman" w:hAnsi="Times New Roman" w:eastAsia="Calibri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98CFCFC">
      <w:start w:val="1"/>
      <w:numFmt w:val="lowerLetter"/>
      <w:lvlText w:val="%2"/>
      <w:lvlJc w:val="left"/>
      <w:pPr>
        <w:ind w:left="10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EAAEBCBC">
      <w:start w:val="1"/>
      <w:numFmt w:val="lowerRoman"/>
      <w:lvlText w:val="%3"/>
      <w:lvlJc w:val="left"/>
      <w:pPr>
        <w:ind w:left="18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FA5A16E6">
      <w:start w:val="1"/>
      <w:numFmt w:val="decimal"/>
      <w:lvlText w:val="%4"/>
      <w:lvlJc w:val="left"/>
      <w:pPr>
        <w:ind w:left="25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E1540B78">
      <w:start w:val="1"/>
      <w:numFmt w:val="lowerLetter"/>
      <w:lvlText w:val="%5"/>
      <w:lvlJc w:val="left"/>
      <w:pPr>
        <w:ind w:left="324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38AC6AE4">
      <w:start w:val="1"/>
      <w:numFmt w:val="lowerRoman"/>
      <w:lvlText w:val="%6"/>
      <w:lvlJc w:val="left"/>
      <w:pPr>
        <w:ind w:left="396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4C049DF8">
      <w:start w:val="1"/>
      <w:numFmt w:val="decimal"/>
      <w:lvlText w:val="%7"/>
      <w:lvlJc w:val="left"/>
      <w:pPr>
        <w:ind w:left="468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D1F662EA">
      <w:start w:val="1"/>
      <w:numFmt w:val="lowerLetter"/>
      <w:lvlText w:val="%8"/>
      <w:lvlJc w:val="left"/>
      <w:pPr>
        <w:ind w:left="540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1E90DD8C">
      <w:start w:val="1"/>
      <w:numFmt w:val="lowerRoman"/>
      <w:lvlText w:val="%9"/>
      <w:lvlJc w:val="left"/>
      <w:pPr>
        <w:ind w:left="6120"/>
      </w:pPr>
      <w:rPr>
        <w:rFonts w:ascii="Calibri" w:hAnsi="Calibri" w:eastAsia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052586"/>
    <w:rsid w:val="000633D8"/>
    <w:rsid w:val="001B1E97"/>
    <w:rsid w:val="002E2BEF"/>
    <w:rsid w:val="00370773"/>
    <w:rsid w:val="003F6643"/>
    <w:rsid w:val="004304BE"/>
    <w:rsid w:val="0064470D"/>
    <w:rsid w:val="006C331B"/>
    <w:rsid w:val="009F27B1"/>
    <w:rsid w:val="009F5B3D"/>
    <w:rsid w:val="00AF5959"/>
    <w:rsid w:val="00B97C0F"/>
    <w:rsid w:val="00CA5334"/>
    <w:rsid w:val="00D53079"/>
    <w:rsid w:val="00DB6385"/>
    <w:rsid w:val="00E116E9"/>
    <w:rsid w:val="00E87DF6"/>
    <w:rsid w:val="00EB36BA"/>
    <w:rsid w:val="00F11C11"/>
    <w:rsid w:val="00F448DD"/>
    <w:rsid w:val="00F67845"/>
    <w:rsid w:val="00FC1492"/>
    <w:rsid w:val="2534B6FC"/>
    <w:rsid w:val="2DA6C159"/>
    <w:rsid w:val="4AF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D5BD"/>
  <w15:chartTrackingRefBased/>
  <w15:docId w15:val="{D07337ED-9A88-4FA2-9AC5-56B3653C2B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3"/>
    <w:pPr>
      <w:keepNext/>
      <w:keepLines/>
      <w:numPr>
        <w:numId w:val="3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77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77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4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67845"/>
  </w:style>
  <w:style w:type="paragraph" w:styleId="Footer">
    <w:name w:val="footer"/>
    <w:basedOn w:val="Normal"/>
    <w:link w:val="FooterChar"/>
    <w:uiPriority w:val="99"/>
    <w:unhideWhenUsed/>
    <w:rsid w:val="00F6784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67845"/>
  </w:style>
  <w:style w:type="paragraph" w:styleId="ListParagraph">
    <w:name w:val="List Paragraph"/>
    <w:basedOn w:val="Normal"/>
    <w:uiPriority w:val="34"/>
    <w:qFormat/>
    <w:rsid w:val="0037077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370773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370773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70773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70773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70773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70773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70773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7077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7077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numbering" w:styleId="Style1" w:customStyle="1">
    <w:name w:val="Style1"/>
    <w:uiPriority w:val="99"/>
    <w:rsid w:val="0037077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Relationship Type="http://schemas.openxmlformats.org/officeDocument/2006/relationships/glossaryDocument" Target="glossary/document.xml" Id="R5b38af248d9d4e0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d94f-4a30-434b-a8d7-18332a2f6c00}"/>
      </w:docPartPr>
      <w:docPartBody>
        <w:p w14:paraId="2DA6C1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77655C5C0904CB7610E781F0B6940" ma:contentTypeVersion="11" ma:contentTypeDescription="Create a new document." ma:contentTypeScope="" ma:versionID="d828c7b826d63af07b38e59a9ef20fd3">
  <xsd:schema xmlns:xsd="http://www.w3.org/2001/XMLSchema" xmlns:xs="http://www.w3.org/2001/XMLSchema" xmlns:p="http://schemas.microsoft.com/office/2006/metadata/properties" xmlns:ns2="7d87c085-62bd-4b7e-ae64-6b0494885ac4" xmlns:ns3="cfbd4706-3ac3-44cd-8af7-10d9a48ec7b2" targetNamespace="http://schemas.microsoft.com/office/2006/metadata/properties" ma:root="true" ma:fieldsID="65abbc27c6c95ba302c6d8555afafcf4" ns2:_="" ns3:_="">
    <xsd:import namespace="7d87c085-62bd-4b7e-ae64-6b0494885ac4"/>
    <xsd:import namespace="cfbd4706-3ac3-44cd-8af7-10d9a48ec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c085-62bd-4b7e-ae64-6b0494885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7ea853-57f0-491b-add3-c4c69c63b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4706-3ac3-44cd-8af7-10d9a48ec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b5a2f8-c67c-4939-8898-cfa8d4832ec1}" ma:internalName="TaxCatchAll" ma:showField="CatchAllData" ma:web="cfbd4706-3ac3-44cd-8af7-10d9a48e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7c085-62bd-4b7e-ae64-6b0494885ac4">
      <Terms xmlns="http://schemas.microsoft.com/office/infopath/2007/PartnerControls"/>
    </lcf76f155ced4ddcb4097134ff3c332f>
    <TaxCatchAll xmlns="cfbd4706-3ac3-44cd-8af7-10d9a48ec7b2" xsi:nil="true"/>
  </documentManagement>
</p:properties>
</file>

<file path=customXml/itemProps1.xml><?xml version="1.0" encoding="utf-8"?>
<ds:datastoreItem xmlns:ds="http://schemas.openxmlformats.org/officeDocument/2006/customXml" ds:itemID="{360F8D6A-4D72-4B1C-B137-1D5B51802D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C79152-5D8D-4766-A064-862537A27F87}"/>
</file>

<file path=customXml/itemProps3.xml><?xml version="1.0" encoding="utf-8"?>
<ds:datastoreItem xmlns:ds="http://schemas.openxmlformats.org/officeDocument/2006/customXml" ds:itemID="{77FEE153-0BEA-4C25-B2C3-5B03B8C51236}"/>
</file>

<file path=customXml/itemProps4.xml><?xml version="1.0" encoding="utf-8"?>
<ds:datastoreItem xmlns:ds="http://schemas.openxmlformats.org/officeDocument/2006/customXml" ds:itemID="{AC885A25-878B-48C1-9E9C-C4215A7C2F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Citadel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Laughton</dc:creator>
  <keywords/>
  <dc:description/>
  <lastModifiedBy>Stephanie Laughton</lastModifiedBy>
  <revision>8</revision>
  <dcterms:created xsi:type="dcterms:W3CDTF">2023-05-11T17:08:00.0000000Z</dcterms:created>
  <dcterms:modified xsi:type="dcterms:W3CDTF">2023-07-24T16:36:33.2521437Z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0x010100BF377655C5C0904CB7610E781F0B6940</vt:lpwstr>
  </property>
  <property fmtid="{D5CDD505-2E9C-101B-9397-08002B2CF9AE}" pid="3" name="MediaServiceImageTags">
    <vt:lpwstr/>
  </property>
</Properties>
</file>