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2C79" w14:textId="5C436433" w:rsidR="00182B98" w:rsidRPr="00BA2266" w:rsidRDefault="00BA2266" w:rsidP="0006014A">
      <w:pPr>
        <w:spacing w:after="150" w:line="240" w:lineRule="auto"/>
        <w:rPr>
          <w:rFonts w:ascii="Calibri" w:eastAsia="Times New Roman" w:hAnsi="Calibri" w:cs="Calibri"/>
          <w:color w:val="000000" w:themeColor="text1"/>
          <w:sz w:val="20"/>
          <w:szCs w:val="20"/>
        </w:rPr>
      </w:pPr>
      <w:r w:rsidRPr="00BA2266">
        <w:rPr>
          <w:rFonts w:ascii="Calibri" w:hAnsi="Calibri" w:cs="Calibri"/>
          <w:b/>
          <w:bCs/>
          <w:noProof/>
          <w:color w:val="000000" w:themeColor="text1"/>
          <w:sz w:val="32"/>
          <w:szCs w:val="32"/>
        </w:rPr>
        <w:drawing>
          <wp:anchor distT="0" distB="0" distL="114300" distR="114300" simplePos="0" relativeHeight="251658240" behindDoc="0" locked="0" layoutInCell="1" allowOverlap="1" wp14:anchorId="17CBC752" wp14:editId="42212245">
            <wp:simplePos x="0" y="0"/>
            <wp:positionH relativeFrom="column">
              <wp:posOffset>4260850</wp:posOffset>
            </wp:positionH>
            <wp:positionV relativeFrom="paragraph">
              <wp:posOffset>5715</wp:posOffset>
            </wp:positionV>
            <wp:extent cx="1517650" cy="1517650"/>
            <wp:effectExtent l="0" t="0" r="6350" b="6350"/>
            <wp:wrapThrough wrapText="bothSides">
              <wp:wrapPolygon edited="0">
                <wp:start x="0" y="0"/>
                <wp:lineTo x="0" y="21419"/>
                <wp:lineTo x="21419" y="21419"/>
                <wp:lineTo x="21419" y="0"/>
                <wp:lineTo x="0" y="0"/>
              </wp:wrapPolygon>
            </wp:wrapThrough>
            <wp:docPr id="1" name="Picture 1" descr="&lt;b&gt;James A. Tony Price&lt;/b&gt; &lt;br/&gt;Lieutenant Colonel US Army Ret. &lt;br/&gt; Vice President, Federal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b&gt;James A. Tony Price&lt;/b&gt; &lt;br/&gt;Lieutenant Colonel US Army Ret. &lt;br/&gt; Vice President, Federal Progra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D19">
        <w:rPr>
          <w:rFonts w:ascii="Calibri" w:eastAsia="Times New Roman" w:hAnsi="Calibri" w:cs="Calibri"/>
          <w:color w:val="000000" w:themeColor="text1"/>
          <w:sz w:val="20"/>
          <w:szCs w:val="20"/>
        </w:rPr>
        <w:t xml:space="preserve">Currently Business Development Manager at Apogee Consulting Group, P.A.  </w:t>
      </w:r>
      <w:r w:rsidR="00182B98" w:rsidRPr="00BA2266">
        <w:rPr>
          <w:rFonts w:ascii="Calibri" w:eastAsia="Times New Roman" w:hAnsi="Calibri" w:cs="Calibri"/>
          <w:color w:val="000000" w:themeColor="text1"/>
          <w:sz w:val="20"/>
          <w:szCs w:val="20"/>
        </w:rPr>
        <w:t xml:space="preserve">Before joining the </w:t>
      </w:r>
      <w:r w:rsidR="00747553">
        <w:rPr>
          <w:rFonts w:ascii="Calibri" w:eastAsia="Times New Roman" w:hAnsi="Calibri" w:cs="Calibri"/>
          <w:color w:val="000000" w:themeColor="text1"/>
          <w:sz w:val="20"/>
          <w:szCs w:val="20"/>
        </w:rPr>
        <w:t>Apogee Consulting Group</w:t>
      </w:r>
      <w:r w:rsidR="00182B98" w:rsidRPr="00BA2266">
        <w:rPr>
          <w:rFonts w:ascii="Calibri" w:eastAsia="Times New Roman" w:hAnsi="Calibri" w:cs="Calibri"/>
          <w:color w:val="000000" w:themeColor="text1"/>
          <w:sz w:val="20"/>
          <w:szCs w:val="20"/>
        </w:rPr>
        <w:t xml:space="preserve"> </w:t>
      </w:r>
      <w:r w:rsidR="0006014A" w:rsidRPr="0006014A">
        <w:rPr>
          <w:rFonts w:ascii="Calibri" w:eastAsia="Times New Roman" w:hAnsi="Calibri" w:cs="Calibri"/>
          <w:color w:val="000000" w:themeColor="text1"/>
          <w:sz w:val="20"/>
          <w:szCs w:val="20"/>
        </w:rPr>
        <w:t xml:space="preserve">Tony has </w:t>
      </w:r>
      <w:r w:rsidR="0006014A" w:rsidRPr="00BA2266">
        <w:rPr>
          <w:rFonts w:ascii="Calibri" w:eastAsia="Times New Roman" w:hAnsi="Calibri" w:cs="Calibri"/>
          <w:color w:val="000000" w:themeColor="text1"/>
          <w:sz w:val="20"/>
          <w:szCs w:val="20"/>
        </w:rPr>
        <w:t>40</w:t>
      </w:r>
      <w:r w:rsidR="0006014A" w:rsidRPr="0006014A">
        <w:rPr>
          <w:rFonts w:ascii="Calibri" w:eastAsia="Times New Roman" w:hAnsi="Calibri" w:cs="Calibri"/>
          <w:color w:val="000000" w:themeColor="text1"/>
          <w:sz w:val="20"/>
          <w:szCs w:val="20"/>
        </w:rPr>
        <w:t xml:space="preserve"> years of specialized architectural, </w:t>
      </w:r>
      <w:proofErr w:type="gramStart"/>
      <w:r w:rsidR="0006014A" w:rsidRPr="0006014A">
        <w:rPr>
          <w:rFonts w:ascii="Calibri" w:eastAsia="Times New Roman" w:hAnsi="Calibri" w:cs="Calibri"/>
          <w:color w:val="000000" w:themeColor="text1"/>
          <w:sz w:val="20"/>
          <w:szCs w:val="20"/>
        </w:rPr>
        <w:t>engineering</w:t>
      </w:r>
      <w:proofErr w:type="gramEnd"/>
      <w:r w:rsidR="0006014A" w:rsidRPr="0006014A">
        <w:rPr>
          <w:rFonts w:ascii="Calibri" w:eastAsia="Times New Roman" w:hAnsi="Calibri" w:cs="Calibri"/>
          <w:color w:val="000000" w:themeColor="text1"/>
          <w:sz w:val="20"/>
          <w:szCs w:val="20"/>
        </w:rPr>
        <w:t xml:space="preserve"> and</w:t>
      </w:r>
      <w:r w:rsidR="0006014A" w:rsidRPr="00BA2266">
        <w:rPr>
          <w:rFonts w:ascii="Calibri" w:eastAsia="Times New Roman" w:hAnsi="Calibri" w:cs="Calibri"/>
          <w:color w:val="000000" w:themeColor="text1"/>
          <w:sz w:val="20"/>
          <w:szCs w:val="20"/>
        </w:rPr>
        <w:t xml:space="preserve"> </w:t>
      </w:r>
      <w:r w:rsidR="0006014A" w:rsidRPr="0006014A">
        <w:rPr>
          <w:rFonts w:ascii="Calibri" w:eastAsia="Times New Roman" w:hAnsi="Calibri" w:cs="Calibri"/>
          <w:color w:val="000000" w:themeColor="text1"/>
          <w:sz w:val="20"/>
          <w:szCs w:val="20"/>
        </w:rPr>
        <w:t>environmental experience, including Federal experience and</w:t>
      </w:r>
      <w:r w:rsidR="0006014A" w:rsidRPr="00BA2266">
        <w:rPr>
          <w:rFonts w:ascii="Calibri" w:eastAsia="Times New Roman" w:hAnsi="Calibri" w:cs="Calibri"/>
          <w:color w:val="000000" w:themeColor="text1"/>
          <w:sz w:val="20"/>
          <w:szCs w:val="20"/>
        </w:rPr>
        <w:t xml:space="preserve"> </w:t>
      </w:r>
      <w:r w:rsidR="0006014A" w:rsidRPr="0006014A">
        <w:rPr>
          <w:rFonts w:ascii="Calibri" w:eastAsia="Times New Roman" w:hAnsi="Calibri" w:cs="Calibri"/>
          <w:color w:val="000000" w:themeColor="text1"/>
          <w:sz w:val="20"/>
          <w:szCs w:val="20"/>
        </w:rPr>
        <w:t>responsibility with documented management success at progressive</w:t>
      </w:r>
      <w:r w:rsidR="00182B98" w:rsidRPr="00BA2266">
        <w:rPr>
          <w:rFonts w:ascii="Calibri" w:eastAsia="Times New Roman" w:hAnsi="Calibri" w:cs="Calibri"/>
          <w:color w:val="000000" w:themeColor="text1"/>
          <w:sz w:val="20"/>
          <w:szCs w:val="20"/>
        </w:rPr>
        <w:t xml:space="preserve"> </w:t>
      </w:r>
      <w:r w:rsidR="0006014A" w:rsidRPr="0006014A">
        <w:rPr>
          <w:rFonts w:ascii="Calibri" w:eastAsia="Times New Roman" w:hAnsi="Calibri" w:cs="Calibri"/>
          <w:color w:val="000000" w:themeColor="text1"/>
          <w:sz w:val="20"/>
          <w:szCs w:val="20"/>
        </w:rPr>
        <w:t>organizational levels. Tony’s technical strengths include strategic</w:t>
      </w:r>
      <w:r w:rsidR="0006014A" w:rsidRPr="00BA2266">
        <w:rPr>
          <w:rFonts w:ascii="Calibri" w:eastAsia="Times New Roman" w:hAnsi="Calibri" w:cs="Calibri"/>
          <w:color w:val="000000" w:themeColor="text1"/>
          <w:sz w:val="20"/>
          <w:szCs w:val="20"/>
        </w:rPr>
        <w:t xml:space="preserve"> </w:t>
      </w:r>
      <w:r w:rsidR="0006014A" w:rsidRPr="0006014A">
        <w:rPr>
          <w:rFonts w:ascii="Calibri" w:eastAsia="Times New Roman" w:hAnsi="Calibri" w:cs="Calibri"/>
          <w:color w:val="000000" w:themeColor="text1"/>
          <w:sz w:val="20"/>
          <w:szCs w:val="20"/>
        </w:rPr>
        <w:t>planning, teaming, client services, and scheduling. He has demonstrated</w:t>
      </w:r>
      <w:r w:rsidR="0006014A" w:rsidRPr="00BA2266">
        <w:rPr>
          <w:rFonts w:ascii="Calibri" w:eastAsia="Times New Roman" w:hAnsi="Calibri" w:cs="Calibri"/>
          <w:color w:val="000000" w:themeColor="text1"/>
          <w:sz w:val="20"/>
          <w:szCs w:val="20"/>
        </w:rPr>
        <w:t xml:space="preserve"> </w:t>
      </w:r>
      <w:r w:rsidR="0006014A" w:rsidRPr="0006014A">
        <w:rPr>
          <w:rFonts w:ascii="Calibri" w:eastAsia="Times New Roman" w:hAnsi="Calibri" w:cs="Calibri"/>
          <w:color w:val="000000" w:themeColor="text1"/>
          <w:sz w:val="20"/>
          <w:szCs w:val="20"/>
        </w:rPr>
        <w:t>capabilities in organizing large, multi-discipline programs into clear</w:t>
      </w:r>
      <w:r w:rsidR="00182B98" w:rsidRPr="00BA2266">
        <w:rPr>
          <w:rFonts w:ascii="Calibri" w:eastAsia="Times New Roman" w:hAnsi="Calibri" w:cs="Calibri"/>
          <w:color w:val="000000" w:themeColor="text1"/>
          <w:sz w:val="20"/>
          <w:szCs w:val="20"/>
        </w:rPr>
        <w:t xml:space="preserve"> </w:t>
      </w:r>
      <w:r w:rsidR="0006014A" w:rsidRPr="0006014A">
        <w:rPr>
          <w:rFonts w:ascii="Calibri" w:eastAsia="Times New Roman" w:hAnsi="Calibri" w:cs="Calibri"/>
          <w:color w:val="000000" w:themeColor="text1"/>
          <w:sz w:val="20"/>
          <w:szCs w:val="20"/>
        </w:rPr>
        <w:t>interdependent projects, establishing and prioritizing goals and</w:t>
      </w:r>
      <w:r w:rsidR="0006014A" w:rsidRPr="00BA2266">
        <w:rPr>
          <w:rFonts w:ascii="Calibri" w:eastAsia="Times New Roman" w:hAnsi="Calibri" w:cs="Calibri"/>
          <w:color w:val="000000" w:themeColor="text1"/>
          <w:sz w:val="20"/>
          <w:szCs w:val="20"/>
        </w:rPr>
        <w:t xml:space="preserve"> </w:t>
      </w:r>
      <w:r w:rsidR="0006014A" w:rsidRPr="0006014A">
        <w:rPr>
          <w:rFonts w:ascii="Calibri" w:eastAsia="Times New Roman" w:hAnsi="Calibri" w:cs="Calibri"/>
          <w:color w:val="000000" w:themeColor="text1"/>
          <w:sz w:val="20"/>
          <w:szCs w:val="20"/>
        </w:rPr>
        <w:t>objectives, and worked within expedited schedules without impacting</w:t>
      </w:r>
      <w:r w:rsidR="0006014A" w:rsidRPr="00BA2266">
        <w:rPr>
          <w:rFonts w:ascii="Calibri" w:eastAsia="Times New Roman" w:hAnsi="Calibri" w:cs="Calibri"/>
          <w:color w:val="000000" w:themeColor="text1"/>
          <w:sz w:val="20"/>
          <w:szCs w:val="20"/>
        </w:rPr>
        <w:t xml:space="preserve"> </w:t>
      </w:r>
      <w:r w:rsidR="0006014A" w:rsidRPr="0006014A">
        <w:rPr>
          <w:rFonts w:ascii="Calibri" w:eastAsia="Times New Roman" w:hAnsi="Calibri" w:cs="Calibri"/>
          <w:color w:val="000000" w:themeColor="text1"/>
          <w:sz w:val="20"/>
          <w:szCs w:val="20"/>
        </w:rPr>
        <w:t>creativity, safety, and quality.</w:t>
      </w:r>
    </w:p>
    <w:p w14:paraId="1D5B3EB1" w14:textId="5D6B7A5F" w:rsidR="00182B98" w:rsidRPr="0006014A" w:rsidRDefault="0006014A" w:rsidP="00182B98">
      <w:pPr>
        <w:spacing w:after="150" w:line="240" w:lineRule="auto"/>
        <w:rPr>
          <w:rFonts w:ascii="Calibri" w:eastAsia="Times New Roman" w:hAnsi="Calibri" w:cs="Calibri"/>
          <w:color w:val="000000" w:themeColor="text1"/>
          <w:sz w:val="20"/>
          <w:szCs w:val="20"/>
        </w:rPr>
      </w:pPr>
      <w:r w:rsidRPr="00BA2266">
        <w:rPr>
          <w:rFonts w:ascii="Calibri" w:eastAsia="Times New Roman" w:hAnsi="Calibri" w:cs="Calibri"/>
          <w:color w:val="000000" w:themeColor="text1"/>
          <w:sz w:val="20"/>
          <w:szCs w:val="20"/>
        </w:rPr>
        <w:t xml:space="preserve"> </w:t>
      </w:r>
      <w:r w:rsidR="00182B98" w:rsidRPr="0006014A">
        <w:rPr>
          <w:rFonts w:ascii="Calibri" w:eastAsia="Times New Roman" w:hAnsi="Calibri" w:cs="Calibri"/>
          <w:color w:val="000000" w:themeColor="text1"/>
          <w:sz w:val="20"/>
          <w:szCs w:val="20"/>
        </w:rPr>
        <w:t>In his 23-year military career with the US Army Corps of Engineers</w:t>
      </w:r>
      <w:r w:rsidR="00182B98" w:rsidRPr="00BA2266">
        <w:rPr>
          <w:rFonts w:ascii="Calibri" w:eastAsia="Times New Roman" w:hAnsi="Calibri" w:cs="Calibri"/>
          <w:color w:val="000000" w:themeColor="text1"/>
          <w:sz w:val="20"/>
          <w:szCs w:val="20"/>
        </w:rPr>
        <w:t xml:space="preserve"> </w:t>
      </w:r>
      <w:r w:rsidR="00182B98" w:rsidRPr="0006014A">
        <w:rPr>
          <w:rFonts w:ascii="Calibri" w:eastAsia="Times New Roman" w:hAnsi="Calibri" w:cs="Calibri"/>
          <w:color w:val="000000" w:themeColor="text1"/>
          <w:sz w:val="20"/>
          <w:szCs w:val="20"/>
        </w:rPr>
        <w:t>(USACE),</w:t>
      </w:r>
      <w:r w:rsidR="00240D19">
        <w:rPr>
          <w:rFonts w:ascii="Calibri" w:eastAsia="Times New Roman" w:hAnsi="Calibri" w:cs="Calibri"/>
          <w:color w:val="000000" w:themeColor="text1"/>
          <w:sz w:val="20"/>
          <w:szCs w:val="20"/>
        </w:rPr>
        <w:t xml:space="preserve"> had a diverse career as Combat Engineer and staff levels up to a Field Operating Agency</w:t>
      </w:r>
      <w:r w:rsidR="00182B98" w:rsidRPr="0006014A">
        <w:rPr>
          <w:rFonts w:ascii="Calibri" w:eastAsia="Times New Roman" w:hAnsi="Calibri" w:cs="Calibri"/>
          <w:color w:val="000000" w:themeColor="text1"/>
          <w:sz w:val="20"/>
          <w:szCs w:val="20"/>
        </w:rPr>
        <w:t xml:space="preserve"> at the US Army Environmental Center</w:t>
      </w:r>
      <w:r w:rsidR="00182B98" w:rsidRPr="00BA2266">
        <w:rPr>
          <w:rFonts w:ascii="Calibri" w:eastAsia="Times New Roman" w:hAnsi="Calibri" w:cs="Calibri"/>
          <w:color w:val="000000" w:themeColor="text1"/>
          <w:sz w:val="20"/>
          <w:szCs w:val="20"/>
        </w:rPr>
        <w:t xml:space="preserve"> (AEC)</w:t>
      </w:r>
      <w:r w:rsidR="00240D19">
        <w:rPr>
          <w:rFonts w:ascii="Calibri" w:eastAsia="Times New Roman" w:hAnsi="Calibri" w:cs="Calibri"/>
          <w:color w:val="000000" w:themeColor="text1"/>
          <w:sz w:val="20"/>
          <w:szCs w:val="20"/>
        </w:rPr>
        <w:t xml:space="preserve"> where he was Executive Officer to the Commander.  </w:t>
      </w:r>
      <w:r w:rsidR="00182B98" w:rsidRPr="00BA2266">
        <w:rPr>
          <w:rFonts w:ascii="Calibri" w:eastAsia="Times New Roman" w:hAnsi="Calibri" w:cs="Calibri"/>
          <w:color w:val="000000" w:themeColor="text1"/>
          <w:sz w:val="20"/>
          <w:szCs w:val="20"/>
        </w:rPr>
        <w:t xml:space="preserve">Prior to his AEC assignment Tony </w:t>
      </w:r>
      <w:r w:rsidR="00182B98" w:rsidRPr="00BA2266">
        <w:rPr>
          <w:rFonts w:ascii="Calibri" w:eastAsia="Times New Roman" w:hAnsi="Calibri" w:cs="Calibri"/>
          <w:bCs/>
          <w:color w:val="000000" w:themeColor="text1"/>
          <w:sz w:val="20"/>
          <w:szCs w:val="20"/>
        </w:rPr>
        <w:t xml:space="preserve">deployed to U.S European Command and served as the Branch Chief, Joint Plans and Systems Branch in the J3. Led the support of the movement of over 800 short tons of personnel and equipment per day over a </w:t>
      </w:r>
      <w:proofErr w:type="gramStart"/>
      <w:r w:rsidR="00182B98" w:rsidRPr="00BA2266">
        <w:rPr>
          <w:rFonts w:ascii="Calibri" w:eastAsia="Times New Roman" w:hAnsi="Calibri" w:cs="Calibri"/>
          <w:bCs/>
          <w:color w:val="000000" w:themeColor="text1"/>
          <w:sz w:val="20"/>
          <w:szCs w:val="20"/>
        </w:rPr>
        <w:t>5 month</w:t>
      </w:r>
      <w:proofErr w:type="gramEnd"/>
      <w:r w:rsidR="00182B98" w:rsidRPr="00BA2266">
        <w:rPr>
          <w:rFonts w:ascii="Calibri" w:eastAsia="Times New Roman" w:hAnsi="Calibri" w:cs="Calibri"/>
          <w:bCs/>
          <w:color w:val="000000" w:themeColor="text1"/>
          <w:sz w:val="20"/>
          <w:szCs w:val="20"/>
        </w:rPr>
        <w:t xml:space="preserve"> period during Combat Operations in Kosovo.</w:t>
      </w:r>
      <w:r w:rsidR="00182B98" w:rsidRPr="00BA2266">
        <w:rPr>
          <w:rFonts w:ascii="Calibri" w:eastAsia="Times New Roman" w:hAnsi="Calibri" w:cs="Calibri"/>
          <w:color w:val="000000" w:themeColor="text1"/>
          <w:sz w:val="20"/>
          <w:szCs w:val="20"/>
        </w:rPr>
        <w:t xml:space="preserve">  </w:t>
      </w:r>
      <w:r w:rsidR="00182B98" w:rsidRPr="00BA2266">
        <w:rPr>
          <w:rFonts w:ascii="Calibri" w:eastAsia="Times New Roman" w:hAnsi="Calibri" w:cs="Calibri"/>
          <w:bCs/>
          <w:color w:val="000000" w:themeColor="text1"/>
          <w:sz w:val="20"/>
          <w:szCs w:val="20"/>
        </w:rPr>
        <w:t>He also s</w:t>
      </w:r>
      <w:r w:rsidR="00182B98" w:rsidRPr="00182B98">
        <w:rPr>
          <w:rFonts w:ascii="Calibri" w:eastAsia="Times New Roman" w:hAnsi="Calibri" w:cs="Calibri"/>
          <w:bCs/>
          <w:color w:val="000000" w:themeColor="text1"/>
          <w:sz w:val="20"/>
          <w:szCs w:val="20"/>
        </w:rPr>
        <w:t>erved on the U.S. Army Chief of Staff Training and Leader Development Panel. The purpose of the panel was to determine why U.S. Army Officers in the rank of Captain and Lieutenant Colonel were leaving the military as soon as eligible. Oversaw the development of survey questions, contact plan and final report. This panel provided critical information that resulted in a change in Army Policy in the areas of movement of personnel, number of consecutive deployments to warzones, and promotion and career development.</w:t>
      </w:r>
      <w:r w:rsidR="00182B98" w:rsidRPr="00BA2266">
        <w:rPr>
          <w:rFonts w:ascii="Calibri" w:eastAsia="Times New Roman" w:hAnsi="Calibri" w:cs="Calibri"/>
          <w:color w:val="000000" w:themeColor="text1"/>
          <w:sz w:val="20"/>
          <w:szCs w:val="20"/>
        </w:rPr>
        <w:t xml:space="preserve">  </w:t>
      </w:r>
      <w:r w:rsidR="00182B98" w:rsidRPr="00BA2266">
        <w:rPr>
          <w:rFonts w:ascii="Calibri" w:eastAsia="Times New Roman" w:hAnsi="Calibri" w:cs="Calibri"/>
          <w:bCs/>
          <w:color w:val="000000" w:themeColor="text1"/>
          <w:sz w:val="20"/>
          <w:szCs w:val="20"/>
        </w:rPr>
        <w:t>His acquisition experience helped him o</w:t>
      </w:r>
      <w:r w:rsidR="00182B98" w:rsidRPr="00182B98">
        <w:rPr>
          <w:rFonts w:ascii="Calibri" w:eastAsia="Times New Roman" w:hAnsi="Calibri" w:cs="Calibri"/>
          <w:bCs/>
          <w:color w:val="000000" w:themeColor="text1"/>
          <w:sz w:val="20"/>
          <w:szCs w:val="20"/>
        </w:rPr>
        <w:t>btained approval on several force modernization initiatives to include new engineer construction equipment and mine warfare systems under the Joint Contingency Force Advanced War-fighting Experiment resulting in accelerated testing, development and production of weapon systems and equipment required in operations overseas</w:t>
      </w:r>
      <w:r w:rsidR="00240D19">
        <w:rPr>
          <w:rFonts w:ascii="Calibri" w:eastAsia="Times New Roman" w:hAnsi="Calibri" w:cs="Calibri"/>
          <w:bCs/>
          <w:color w:val="000000" w:themeColor="text1"/>
          <w:sz w:val="20"/>
          <w:szCs w:val="20"/>
        </w:rPr>
        <w:t xml:space="preserve">.  As a Combat Engineer, he served in units at the Company, Battalion, Brigade and </w:t>
      </w:r>
      <w:r w:rsidR="000525BA">
        <w:rPr>
          <w:rFonts w:ascii="Calibri" w:eastAsia="Times New Roman" w:hAnsi="Calibri" w:cs="Calibri"/>
          <w:bCs/>
          <w:color w:val="000000" w:themeColor="text1"/>
          <w:sz w:val="20"/>
          <w:szCs w:val="20"/>
        </w:rPr>
        <w:t xml:space="preserve">Army </w:t>
      </w:r>
      <w:r w:rsidR="00240D19">
        <w:rPr>
          <w:rFonts w:ascii="Calibri" w:eastAsia="Times New Roman" w:hAnsi="Calibri" w:cs="Calibri"/>
          <w:bCs/>
          <w:color w:val="000000" w:themeColor="text1"/>
          <w:sz w:val="20"/>
          <w:szCs w:val="20"/>
        </w:rPr>
        <w:t xml:space="preserve">Corps level </w:t>
      </w:r>
      <w:proofErr w:type="gramStart"/>
      <w:r w:rsidR="00240D19">
        <w:rPr>
          <w:rFonts w:ascii="Calibri" w:eastAsia="Times New Roman" w:hAnsi="Calibri" w:cs="Calibri"/>
          <w:bCs/>
          <w:color w:val="000000" w:themeColor="text1"/>
          <w:sz w:val="20"/>
          <w:szCs w:val="20"/>
        </w:rPr>
        <w:t>and also</w:t>
      </w:r>
      <w:proofErr w:type="gramEnd"/>
      <w:r w:rsidR="00240D19">
        <w:rPr>
          <w:rFonts w:ascii="Calibri" w:eastAsia="Times New Roman" w:hAnsi="Calibri" w:cs="Calibri"/>
          <w:bCs/>
          <w:color w:val="000000" w:themeColor="text1"/>
          <w:sz w:val="20"/>
          <w:szCs w:val="20"/>
        </w:rPr>
        <w:t xml:space="preserve"> served in </w:t>
      </w:r>
      <w:r w:rsidR="000525BA">
        <w:rPr>
          <w:rFonts w:ascii="Calibri" w:eastAsia="Times New Roman" w:hAnsi="Calibri" w:cs="Calibri"/>
          <w:bCs/>
          <w:color w:val="000000" w:themeColor="text1"/>
          <w:sz w:val="20"/>
          <w:szCs w:val="20"/>
        </w:rPr>
        <w:t xml:space="preserve">US Army </w:t>
      </w:r>
      <w:r w:rsidR="00240D19">
        <w:rPr>
          <w:rFonts w:ascii="Calibri" w:eastAsia="Times New Roman" w:hAnsi="Calibri" w:cs="Calibri"/>
          <w:bCs/>
          <w:color w:val="000000" w:themeColor="text1"/>
          <w:sz w:val="20"/>
          <w:szCs w:val="20"/>
        </w:rPr>
        <w:t>Special Operations</w:t>
      </w:r>
      <w:r w:rsidR="000525BA">
        <w:rPr>
          <w:rFonts w:ascii="Calibri" w:eastAsia="Times New Roman" w:hAnsi="Calibri" w:cs="Calibri"/>
          <w:bCs/>
          <w:color w:val="000000" w:themeColor="text1"/>
          <w:sz w:val="20"/>
          <w:szCs w:val="20"/>
        </w:rPr>
        <w:t xml:space="preserve"> Command.</w:t>
      </w:r>
    </w:p>
    <w:p w14:paraId="0EF9C5FE" w14:textId="346776D0" w:rsidR="0006014A" w:rsidRPr="0006014A" w:rsidRDefault="0006014A" w:rsidP="0006014A">
      <w:pPr>
        <w:spacing w:after="150" w:line="240" w:lineRule="auto"/>
        <w:rPr>
          <w:rFonts w:ascii="Calibri" w:eastAsia="Times New Roman" w:hAnsi="Calibri" w:cs="Calibri"/>
          <w:color w:val="000000" w:themeColor="text1"/>
          <w:sz w:val="20"/>
          <w:szCs w:val="20"/>
        </w:rPr>
      </w:pPr>
      <w:r w:rsidRPr="00BA2266">
        <w:rPr>
          <w:rFonts w:ascii="Calibri" w:eastAsia="Times New Roman" w:hAnsi="Calibri" w:cs="Calibri"/>
          <w:color w:val="000000" w:themeColor="text1"/>
          <w:sz w:val="20"/>
          <w:szCs w:val="20"/>
        </w:rPr>
        <w:t>He took ownership of an Engineering Small Business with no Federal Experience and developed a strategy that enabled it to compete in the federal market by adding</w:t>
      </w:r>
      <w:r w:rsidRPr="0006014A">
        <w:rPr>
          <w:rFonts w:ascii="Calibri" w:eastAsia="Times New Roman" w:hAnsi="Calibri" w:cs="Calibri"/>
          <w:color w:val="000000" w:themeColor="text1"/>
          <w:sz w:val="20"/>
          <w:szCs w:val="20"/>
        </w:rPr>
        <w:t xml:space="preserve"> capabilities in Architecture, Landscape Architecture, Interior </w:t>
      </w:r>
      <w:proofErr w:type="gramStart"/>
      <w:r w:rsidRPr="0006014A">
        <w:rPr>
          <w:rFonts w:ascii="Calibri" w:eastAsia="Times New Roman" w:hAnsi="Calibri" w:cs="Calibri"/>
          <w:color w:val="000000" w:themeColor="text1"/>
          <w:sz w:val="20"/>
          <w:szCs w:val="20"/>
        </w:rPr>
        <w:t>Design</w:t>
      </w:r>
      <w:proofErr w:type="gramEnd"/>
      <w:r w:rsidRPr="0006014A">
        <w:rPr>
          <w:rFonts w:ascii="Calibri" w:eastAsia="Times New Roman" w:hAnsi="Calibri" w:cs="Calibri"/>
          <w:color w:val="000000" w:themeColor="text1"/>
          <w:sz w:val="20"/>
          <w:szCs w:val="20"/>
        </w:rPr>
        <w:t xml:space="preserve"> and increased capacity in Civil and Structural Engineering and Land Surveying creating a Multi-Disciplined A-E Company with the ability to compete nationwide in the Federal Market.</w:t>
      </w:r>
      <w:r w:rsidRPr="00BA2266">
        <w:rPr>
          <w:rFonts w:ascii="Calibri" w:eastAsia="Times New Roman" w:hAnsi="Calibri" w:cs="Calibri"/>
          <w:color w:val="000000" w:themeColor="text1"/>
          <w:sz w:val="20"/>
          <w:szCs w:val="20"/>
        </w:rPr>
        <w:t xml:space="preserve">  Accomplishments include:  </w:t>
      </w:r>
      <w:r w:rsidRPr="0006014A">
        <w:rPr>
          <w:rFonts w:ascii="Calibri" w:eastAsia="Times New Roman" w:hAnsi="Calibri" w:cs="Calibri"/>
          <w:color w:val="000000" w:themeColor="text1"/>
          <w:sz w:val="20"/>
          <w:szCs w:val="20"/>
        </w:rPr>
        <w:t>Successfully deployed two personnel to Afghanistan in support of A-E Design and Subsequent Construction of Training Facilities.</w:t>
      </w:r>
      <w:r w:rsidRPr="00BA2266">
        <w:rPr>
          <w:rFonts w:ascii="Calibri" w:eastAsia="Times New Roman" w:hAnsi="Calibri" w:cs="Calibri"/>
          <w:color w:val="000000" w:themeColor="text1"/>
          <w:sz w:val="20"/>
          <w:szCs w:val="20"/>
        </w:rPr>
        <w:t xml:space="preserve">  </w:t>
      </w:r>
      <w:r w:rsidRPr="0006014A">
        <w:rPr>
          <w:rFonts w:ascii="Calibri" w:eastAsia="Times New Roman" w:hAnsi="Calibri" w:cs="Calibri"/>
          <w:color w:val="000000" w:themeColor="text1"/>
          <w:sz w:val="20"/>
          <w:szCs w:val="20"/>
        </w:rPr>
        <w:t>Experienced substantial growth from a gross revenue of $987K and 13 employees in 2005 to $5.3M and 25 employees in 2011 and gained recognition for its performance and service in the federal marketplace worldwide.</w:t>
      </w:r>
      <w:r w:rsidRPr="00BA2266">
        <w:rPr>
          <w:rFonts w:ascii="Calibri" w:eastAsia="Times New Roman" w:hAnsi="Calibri" w:cs="Calibri"/>
          <w:color w:val="000000" w:themeColor="text1"/>
          <w:sz w:val="20"/>
          <w:szCs w:val="20"/>
        </w:rPr>
        <w:t xml:space="preserve">  </w:t>
      </w:r>
      <w:r w:rsidRPr="0006014A">
        <w:rPr>
          <w:rFonts w:ascii="Calibri" w:eastAsia="Times New Roman" w:hAnsi="Calibri" w:cs="Calibri"/>
          <w:color w:val="000000" w:themeColor="text1"/>
          <w:sz w:val="20"/>
          <w:szCs w:val="20"/>
        </w:rPr>
        <w:t>Awarded the first Service</w:t>
      </w:r>
      <w:r w:rsidR="000525BA">
        <w:rPr>
          <w:rFonts w:ascii="Calibri" w:eastAsia="Times New Roman" w:hAnsi="Calibri" w:cs="Calibri"/>
          <w:color w:val="000000" w:themeColor="text1"/>
          <w:sz w:val="20"/>
          <w:szCs w:val="20"/>
        </w:rPr>
        <w:t>-</w:t>
      </w:r>
      <w:r w:rsidRPr="0006014A">
        <w:rPr>
          <w:rFonts w:ascii="Calibri" w:eastAsia="Times New Roman" w:hAnsi="Calibri" w:cs="Calibri"/>
          <w:color w:val="000000" w:themeColor="text1"/>
          <w:sz w:val="20"/>
          <w:szCs w:val="20"/>
        </w:rPr>
        <w:t>Disabled Veteran Owned Small Business A-E Indefinite Delivery Indefinite Quantity Contracts from US Army Corps of Engineer</w:t>
      </w:r>
      <w:r w:rsidRPr="00BA2266">
        <w:rPr>
          <w:rFonts w:ascii="Calibri" w:eastAsia="Times New Roman" w:hAnsi="Calibri" w:cs="Calibri"/>
          <w:color w:val="000000" w:themeColor="text1"/>
          <w:sz w:val="20"/>
          <w:szCs w:val="20"/>
        </w:rPr>
        <w:t xml:space="preserve"> </w:t>
      </w:r>
      <w:r w:rsidRPr="0006014A">
        <w:rPr>
          <w:rFonts w:ascii="Calibri" w:eastAsia="Times New Roman" w:hAnsi="Calibri" w:cs="Calibri"/>
          <w:color w:val="000000" w:themeColor="text1"/>
          <w:sz w:val="20"/>
          <w:szCs w:val="20"/>
        </w:rPr>
        <w:t>Districts Mobile and Norfolk.</w:t>
      </w:r>
      <w:r w:rsidRPr="00BA2266">
        <w:rPr>
          <w:rFonts w:ascii="Calibri" w:eastAsia="Times New Roman" w:hAnsi="Calibri" w:cs="Calibri"/>
          <w:color w:val="000000" w:themeColor="text1"/>
          <w:sz w:val="20"/>
          <w:szCs w:val="20"/>
        </w:rPr>
        <w:t xml:space="preserve"> </w:t>
      </w:r>
      <w:r w:rsidRPr="0006014A">
        <w:rPr>
          <w:rFonts w:ascii="Calibri" w:eastAsia="Times New Roman" w:hAnsi="Calibri" w:cs="Calibri"/>
          <w:color w:val="000000" w:themeColor="text1"/>
          <w:sz w:val="20"/>
          <w:szCs w:val="20"/>
        </w:rPr>
        <w:t>Awarded A-E contracts with a total capacity of $30M+ over a 5-year period.</w:t>
      </w:r>
      <w:r w:rsidRPr="00BA2266">
        <w:rPr>
          <w:rFonts w:ascii="Calibri" w:eastAsia="Times New Roman" w:hAnsi="Calibri" w:cs="Calibri"/>
          <w:color w:val="000000" w:themeColor="text1"/>
          <w:sz w:val="20"/>
          <w:szCs w:val="20"/>
        </w:rPr>
        <w:t xml:space="preserve">  </w:t>
      </w:r>
      <w:r w:rsidRPr="0006014A">
        <w:rPr>
          <w:rFonts w:ascii="Calibri" w:eastAsia="Times New Roman" w:hAnsi="Calibri" w:cs="Calibri"/>
          <w:color w:val="000000" w:themeColor="text1"/>
          <w:sz w:val="20"/>
          <w:szCs w:val="20"/>
        </w:rPr>
        <w:t xml:space="preserve">Received a 2011 Society of American Military Engineers (SAME) Small Business of the Year Award for support to The Department of Defense </w:t>
      </w:r>
      <w:r w:rsidRPr="00BA2266">
        <w:rPr>
          <w:rFonts w:ascii="Calibri" w:eastAsia="Times New Roman" w:hAnsi="Calibri" w:cs="Calibri"/>
          <w:color w:val="000000" w:themeColor="text1"/>
          <w:sz w:val="20"/>
          <w:szCs w:val="20"/>
        </w:rPr>
        <w:t xml:space="preserve">and as a consultant received the 2013 SAME Small Business Advocate Award. </w:t>
      </w:r>
    </w:p>
    <w:p w14:paraId="27E2B017" w14:textId="77777777" w:rsidR="0006014A" w:rsidRPr="0006014A" w:rsidRDefault="0006014A" w:rsidP="0006014A">
      <w:pPr>
        <w:spacing w:before="300" w:after="150" w:line="240" w:lineRule="auto"/>
        <w:outlineLvl w:val="1"/>
        <w:rPr>
          <w:rFonts w:ascii="Calibri" w:eastAsia="Times New Roman" w:hAnsi="Calibri" w:cs="Calibri"/>
          <w:color w:val="000000" w:themeColor="text1"/>
          <w:sz w:val="32"/>
          <w:szCs w:val="32"/>
        </w:rPr>
      </w:pPr>
      <w:r w:rsidRPr="0006014A">
        <w:rPr>
          <w:rFonts w:ascii="Calibri" w:eastAsia="Times New Roman" w:hAnsi="Calibri" w:cs="Calibri"/>
          <w:color w:val="000000" w:themeColor="text1"/>
          <w:sz w:val="32"/>
          <w:szCs w:val="32"/>
        </w:rPr>
        <w:t xml:space="preserve">Qualifications </w:t>
      </w:r>
    </w:p>
    <w:p w14:paraId="6AA7D37E" w14:textId="77777777" w:rsidR="00A17A29" w:rsidRPr="00BA2266" w:rsidRDefault="0006014A" w:rsidP="00A17A29">
      <w:pPr>
        <w:spacing w:after="0" w:line="240" w:lineRule="auto"/>
        <w:rPr>
          <w:rFonts w:ascii="Calibri" w:eastAsia="Times New Roman" w:hAnsi="Calibri" w:cs="Calibri"/>
          <w:color w:val="000000" w:themeColor="text1"/>
          <w:sz w:val="20"/>
          <w:szCs w:val="20"/>
        </w:rPr>
      </w:pPr>
      <w:r w:rsidRPr="0006014A">
        <w:rPr>
          <w:rFonts w:ascii="Calibri" w:eastAsia="Times New Roman" w:hAnsi="Calibri" w:cs="Calibri"/>
          <w:color w:val="000000" w:themeColor="text1"/>
          <w:sz w:val="20"/>
          <w:szCs w:val="20"/>
        </w:rPr>
        <w:t xml:space="preserve">Professional Degree Civil Engineering, North Carolina State University </w:t>
      </w:r>
      <w:r w:rsidRPr="0006014A">
        <w:rPr>
          <w:rFonts w:ascii="Calibri" w:eastAsia="Times New Roman" w:hAnsi="Calibri" w:cs="Calibri"/>
          <w:color w:val="000000" w:themeColor="text1"/>
          <w:sz w:val="20"/>
          <w:szCs w:val="20"/>
        </w:rPr>
        <w:br/>
        <w:t xml:space="preserve">Bachelor of Civil Engineering, The Citadel </w:t>
      </w:r>
      <w:r w:rsidRPr="0006014A">
        <w:rPr>
          <w:rFonts w:ascii="Calibri" w:eastAsia="Times New Roman" w:hAnsi="Calibri" w:cs="Calibri"/>
          <w:color w:val="000000" w:themeColor="text1"/>
          <w:sz w:val="20"/>
          <w:szCs w:val="20"/>
        </w:rPr>
        <w:br/>
        <w:t>USACE/NAVFAC Construction Quality Management for Contractors (CQM)</w:t>
      </w:r>
    </w:p>
    <w:p w14:paraId="4BB490C3" w14:textId="1C3FB9CA" w:rsidR="00182B98" w:rsidRPr="00BA2266" w:rsidRDefault="00A17A29" w:rsidP="00A17A29">
      <w:pPr>
        <w:spacing w:after="0" w:line="240" w:lineRule="auto"/>
        <w:rPr>
          <w:rFonts w:ascii="Calibri" w:eastAsia="Times New Roman" w:hAnsi="Calibri" w:cs="Calibri"/>
          <w:color w:val="000000" w:themeColor="text1"/>
          <w:sz w:val="20"/>
          <w:szCs w:val="20"/>
        </w:rPr>
      </w:pPr>
      <w:r w:rsidRPr="00BA2266">
        <w:rPr>
          <w:rFonts w:ascii="Calibri" w:eastAsia="Times New Roman" w:hAnsi="Calibri" w:cs="Calibri"/>
          <w:color w:val="000000" w:themeColor="text1"/>
          <w:sz w:val="20"/>
          <w:szCs w:val="20"/>
        </w:rPr>
        <w:t xml:space="preserve">Department of Defense </w:t>
      </w:r>
      <w:r w:rsidR="00182B98" w:rsidRPr="00BA2266">
        <w:rPr>
          <w:rFonts w:ascii="Calibri" w:eastAsia="Times New Roman" w:hAnsi="Calibri" w:cs="Calibri"/>
          <w:color w:val="000000" w:themeColor="text1"/>
          <w:sz w:val="20"/>
          <w:szCs w:val="20"/>
        </w:rPr>
        <w:t xml:space="preserve">Systems </w:t>
      </w:r>
      <w:r w:rsidRPr="00BA2266">
        <w:rPr>
          <w:rFonts w:ascii="Calibri" w:eastAsia="Times New Roman" w:hAnsi="Calibri" w:cs="Calibri"/>
          <w:color w:val="000000" w:themeColor="text1"/>
          <w:sz w:val="20"/>
          <w:szCs w:val="20"/>
        </w:rPr>
        <w:t>A</w:t>
      </w:r>
      <w:r w:rsidR="00182B98" w:rsidRPr="00BA2266">
        <w:rPr>
          <w:rFonts w:ascii="Calibri" w:eastAsia="Times New Roman" w:hAnsi="Calibri" w:cs="Calibri"/>
          <w:color w:val="000000" w:themeColor="text1"/>
          <w:sz w:val="20"/>
          <w:szCs w:val="20"/>
        </w:rPr>
        <w:t xml:space="preserve">cquisition </w:t>
      </w:r>
      <w:r w:rsidRPr="00BA2266">
        <w:rPr>
          <w:rFonts w:ascii="Calibri" w:eastAsia="Times New Roman" w:hAnsi="Calibri" w:cs="Calibri"/>
          <w:color w:val="000000" w:themeColor="text1"/>
          <w:sz w:val="20"/>
          <w:szCs w:val="20"/>
        </w:rPr>
        <w:t>Courses ACQ101 and ACQ201</w:t>
      </w:r>
      <w:r w:rsidR="0006014A" w:rsidRPr="0006014A">
        <w:rPr>
          <w:rFonts w:ascii="Calibri" w:eastAsia="Times New Roman" w:hAnsi="Calibri" w:cs="Calibri"/>
          <w:color w:val="000000" w:themeColor="text1"/>
          <w:sz w:val="20"/>
          <w:szCs w:val="20"/>
        </w:rPr>
        <w:t xml:space="preserve"> </w:t>
      </w:r>
    </w:p>
    <w:p w14:paraId="261EE263" w14:textId="15C984C3" w:rsidR="00A17A29" w:rsidRPr="00BA2266" w:rsidRDefault="00A17A29" w:rsidP="00A17A29">
      <w:pPr>
        <w:spacing w:after="240" w:line="240" w:lineRule="auto"/>
        <w:contextualSpacing/>
        <w:rPr>
          <w:rFonts w:ascii="Calibri" w:hAnsi="Calibri" w:cs="Calibri"/>
          <w:color w:val="000000" w:themeColor="text1"/>
          <w:sz w:val="20"/>
          <w:szCs w:val="20"/>
        </w:rPr>
      </w:pPr>
      <w:r w:rsidRPr="00BA2266">
        <w:rPr>
          <w:rFonts w:ascii="Calibri" w:hAnsi="Calibri" w:cs="Calibri"/>
          <w:color w:val="000000" w:themeColor="text1"/>
          <w:sz w:val="20"/>
          <w:szCs w:val="20"/>
        </w:rPr>
        <w:t>OSHA 30 Hour Construction Safety Certified</w:t>
      </w:r>
    </w:p>
    <w:p w14:paraId="076E256B" w14:textId="23EFAB98" w:rsidR="00A17A29" w:rsidRPr="00BA2266" w:rsidRDefault="00A17A29" w:rsidP="00A17A29">
      <w:pPr>
        <w:spacing w:after="240" w:line="240" w:lineRule="auto"/>
        <w:contextualSpacing/>
        <w:rPr>
          <w:rFonts w:ascii="Calibri" w:hAnsi="Calibri" w:cs="Calibri"/>
          <w:color w:val="000000" w:themeColor="text1"/>
          <w:sz w:val="20"/>
          <w:szCs w:val="20"/>
        </w:rPr>
      </w:pPr>
      <w:r w:rsidRPr="00BA2266">
        <w:rPr>
          <w:rFonts w:ascii="Calibri" w:hAnsi="Calibri" w:cs="Calibri"/>
          <w:color w:val="000000" w:themeColor="text1"/>
          <w:sz w:val="20"/>
          <w:szCs w:val="20"/>
        </w:rPr>
        <w:t>OSHA 40-Hour Hazardous Waste Operations</w:t>
      </w:r>
    </w:p>
    <w:p w14:paraId="463B3525" w14:textId="727C2F9E" w:rsidR="00A17A29" w:rsidRPr="00BA2266" w:rsidRDefault="00A17A29" w:rsidP="00A17A29">
      <w:pPr>
        <w:spacing w:after="240" w:line="240" w:lineRule="auto"/>
        <w:contextualSpacing/>
        <w:rPr>
          <w:rFonts w:ascii="Calibri" w:hAnsi="Calibri" w:cs="Calibri"/>
          <w:color w:val="000000" w:themeColor="text1"/>
          <w:sz w:val="20"/>
          <w:szCs w:val="20"/>
        </w:rPr>
      </w:pPr>
      <w:r w:rsidRPr="00BA2266">
        <w:rPr>
          <w:rFonts w:ascii="Calibri" w:hAnsi="Calibri" w:cs="Calibri"/>
          <w:color w:val="000000" w:themeColor="text1"/>
          <w:sz w:val="20"/>
          <w:szCs w:val="20"/>
        </w:rPr>
        <w:t>Department of Defense Environmental Basic and Intermediate Law Training</w:t>
      </w:r>
    </w:p>
    <w:p w14:paraId="796CAA71" w14:textId="24E0F2C1" w:rsidR="00A17A29" w:rsidRPr="00BA2266" w:rsidRDefault="00A17A29" w:rsidP="00A17A29">
      <w:pPr>
        <w:spacing w:after="240" w:line="240" w:lineRule="auto"/>
        <w:contextualSpacing/>
        <w:rPr>
          <w:rFonts w:ascii="Calibri" w:hAnsi="Calibri" w:cs="Calibri"/>
          <w:color w:val="000000" w:themeColor="text1"/>
          <w:sz w:val="20"/>
          <w:szCs w:val="20"/>
        </w:rPr>
      </w:pPr>
      <w:r w:rsidRPr="00BA2266">
        <w:rPr>
          <w:rFonts w:ascii="Calibri" w:hAnsi="Calibri" w:cs="Calibri"/>
          <w:color w:val="000000" w:themeColor="text1"/>
          <w:sz w:val="20"/>
          <w:szCs w:val="20"/>
        </w:rPr>
        <w:t>Director of Public Works Management Course</w:t>
      </w:r>
    </w:p>
    <w:p w14:paraId="55CFD762" w14:textId="79B113B5" w:rsidR="00476843" w:rsidRPr="00BA2266" w:rsidRDefault="00A17A29" w:rsidP="00A17A29">
      <w:pPr>
        <w:spacing w:after="240" w:line="240" w:lineRule="auto"/>
        <w:contextualSpacing/>
        <w:rPr>
          <w:rFonts w:ascii="Calibri" w:hAnsi="Calibri" w:cs="Calibri"/>
          <w:color w:val="000000" w:themeColor="text1"/>
          <w:sz w:val="20"/>
          <w:szCs w:val="20"/>
        </w:rPr>
      </w:pPr>
      <w:r w:rsidRPr="00BA2266">
        <w:rPr>
          <w:rFonts w:ascii="Calibri" w:hAnsi="Calibri" w:cs="Calibri"/>
          <w:color w:val="000000" w:themeColor="text1"/>
          <w:sz w:val="20"/>
          <w:szCs w:val="20"/>
        </w:rPr>
        <w:t>US Army Master Fitness Trainer</w:t>
      </w:r>
    </w:p>
    <w:p w14:paraId="5415D247" w14:textId="77777777" w:rsidR="00B56D0A" w:rsidRPr="00BA2266" w:rsidRDefault="00B56D0A">
      <w:pPr>
        <w:spacing w:after="240" w:line="240" w:lineRule="auto"/>
        <w:contextualSpacing/>
        <w:rPr>
          <w:rFonts w:ascii="Calibri" w:hAnsi="Calibri" w:cs="Calibri"/>
          <w:color w:val="000000" w:themeColor="text1"/>
          <w:sz w:val="20"/>
          <w:szCs w:val="20"/>
        </w:rPr>
      </w:pPr>
    </w:p>
    <w:sectPr w:rsidR="00B56D0A" w:rsidRPr="00BA226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EAC5" w14:textId="77777777" w:rsidR="00EA0FAB" w:rsidRDefault="00EA0FAB" w:rsidP="00BA2266">
      <w:pPr>
        <w:spacing w:after="0" w:line="240" w:lineRule="auto"/>
      </w:pPr>
      <w:r>
        <w:separator/>
      </w:r>
    </w:p>
  </w:endnote>
  <w:endnote w:type="continuationSeparator" w:id="0">
    <w:p w14:paraId="52404220" w14:textId="77777777" w:rsidR="00EA0FAB" w:rsidRDefault="00EA0FAB" w:rsidP="00BA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FD77" w14:textId="77777777" w:rsidR="00EA0FAB" w:rsidRDefault="00EA0FAB" w:rsidP="00BA2266">
      <w:pPr>
        <w:spacing w:after="0" w:line="240" w:lineRule="auto"/>
      </w:pPr>
      <w:r>
        <w:separator/>
      </w:r>
    </w:p>
  </w:footnote>
  <w:footnote w:type="continuationSeparator" w:id="0">
    <w:p w14:paraId="2D8020AF" w14:textId="77777777" w:rsidR="00EA0FAB" w:rsidRDefault="00EA0FAB" w:rsidP="00BA2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2A5D" w14:textId="2EA9A845" w:rsidR="00BA2266" w:rsidRDefault="00BA2266">
    <w:pPr>
      <w:pStyle w:val="Header"/>
    </w:pPr>
    <w:r>
      <w:t>JAMES A. (TONY) PRICE   LIEUTENANT COLONEL US ARMY RETIRED</w:t>
    </w:r>
  </w:p>
  <w:p w14:paraId="1397E303" w14:textId="77777777" w:rsidR="00BA2266" w:rsidRDefault="00BA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9CF"/>
    <w:multiLevelType w:val="hybridMultilevel"/>
    <w:tmpl w:val="25407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297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4A"/>
    <w:rsid w:val="000064B7"/>
    <w:rsid w:val="000525BA"/>
    <w:rsid w:val="0006014A"/>
    <w:rsid w:val="00091491"/>
    <w:rsid w:val="00182B98"/>
    <w:rsid w:val="00240D19"/>
    <w:rsid w:val="003E637D"/>
    <w:rsid w:val="00476843"/>
    <w:rsid w:val="00747553"/>
    <w:rsid w:val="00846C82"/>
    <w:rsid w:val="00A17A29"/>
    <w:rsid w:val="00A33FDC"/>
    <w:rsid w:val="00B56D0A"/>
    <w:rsid w:val="00BA2266"/>
    <w:rsid w:val="00C336B6"/>
    <w:rsid w:val="00D55DA7"/>
    <w:rsid w:val="00DD6701"/>
    <w:rsid w:val="00EA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B4C7"/>
  <w15:chartTrackingRefBased/>
  <w15:docId w15:val="{D41CA8AE-5DD2-495A-85F0-DD55E678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14A"/>
    <w:rPr>
      <w:rFonts w:ascii="Segoe UI" w:hAnsi="Segoe UI" w:cs="Segoe UI"/>
      <w:sz w:val="18"/>
      <w:szCs w:val="18"/>
    </w:rPr>
  </w:style>
  <w:style w:type="paragraph" w:styleId="ListParagraph">
    <w:name w:val="List Paragraph"/>
    <w:basedOn w:val="Normal"/>
    <w:uiPriority w:val="34"/>
    <w:qFormat/>
    <w:rsid w:val="00A17A29"/>
    <w:pPr>
      <w:ind w:left="720"/>
      <w:contextualSpacing/>
    </w:pPr>
  </w:style>
  <w:style w:type="paragraph" w:styleId="Header">
    <w:name w:val="header"/>
    <w:basedOn w:val="Normal"/>
    <w:link w:val="HeaderChar"/>
    <w:uiPriority w:val="99"/>
    <w:unhideWhenUsed/>
    <w:rsid w:val="00BA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266"/>
  </w:style>
  <w:style w:type="paragraph" w:styleId="Footer">
    <w:name w:val="footer"/>
    <w:basedOn w:val="Normal"/>
    <w:link w:val="FooterChar"/>
    <w:uiPriority w:val="99"/>
    <w:unhideWhenUsed/>
    <w:rsid w:val="00BA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67112">
      <w:bodyDiv w:val="1"/>
      <w:marLeft w:val="0"/>
      <w:marRight w:val="0"/>
      <w:marTop w:val="0"/>
      <w:marBottom w:val="0"/>
      <w:divBdr>
        <w:top w:val="none" w:sz="0" w:space="0" w:color="auto"/>
        <w:left w:val="none" w:sz="0" w:space="0" w:color="auto"/>
        <w:bottom w:val="none" w:sz="0" w:space="0" w:color="auto"/>
        <w:right w:val="none" w:sz="0" w:space="0" w:color="auto"/>
      </w:divBdr>
      <w:divsChild>
        <w:div w:id="45877301">
          <w:marLeft w:val="0"/>
          <w:marRight w:val="0"/>
          <w:marTop w:val="0"/>
          <w:marBottom w:val="0"/>
          <w:divBdr>
            <w:top w:val="none" w:sz="0" w:space="0" w:color="auto"/>
            <w:left w:val="none" w:sz="0" w:space="0" w:color="auto"/>
            <w:bottom w:val="none" w:sz="0" w:space="0" w:color="auto"/>
            <w:right w:val="none" w:sz="0" w:space="0" w:color="auto"/>
          </w:divBdr>
          <w:divsChild>
            <w:div w:id="1118766170">
              <w:marLeft w:val="0"/>
              <w:marRight w:val="0"/>
              <w:marTop w:val="0"/>
              <w:marBottom w:val="0"/>
              <w:divBdr>
                <w:top w:val="none" w:sz="0" w:space="0" w:color="auto"/>
                <w:left w:val="none" w:sz="0" w:space="0" w:color="auto"/>
                <w:bottom w:val="none" w:sz="0" w:space="0" w:color="auto"/>
                <w:right w:val="none" w:sz="0" w:space="0" w:color="auto"/>
              </w:divBdr>
              <w:divsChild>
                <w:div w:id="397704112">
                  <w:marLeft w:val="0"/>
                  <w:marRight w:val="0"/>
                  <w:marTop w:val="0"/>
                  <w:marBottom w:val="0"/>
                  <w:divBdr>
                    <w:top w:val="none" w:sz="0" w:space="0" w:color="auto"/>
                    <w:left w:val="none" w:sz="0" w:space="0" w:color="auto"/>
                    <w:bottom w:val="none" w:sz="0" w:space="0" w:color="auto"/>
                    <w:right w:val="none" w:sz="0" w:space="0" w:color="auto"/>
                  </w:divBdr>
                  <w:divsChild>
                    <w:div w:id="41708999">
                      <w:marLeft w:val="300"/>
                      <w:marRight w:val="300"/>
                      <w:marTop w:val="300"/>
                      <w:marBottom w:val="0"/>
                      <w:divBdr>
                        <w:top w:val="none" w:sz="0" w:space="0" w:color="auto"/>
                        <w:left w:val="none" w:sz="0" w:space="0" w:color="auto"/>
                        <w:bottom w:val="none" w:sz="0" w:space="0" w:color="auto"/>
                        <w:right w:val="none" w:sz="0" w:space="0" w:color="auto"/>
                      </w:divBdr>
                    </w:div>
                  </w:divsChild>
                </w:div>
                <w:div w:id="62071752">
                  <w:marLeft w:val="0"/>
                  <w:marRight w:val="0"/>
                  <w:marTop w:val="0"/>
                  <w:marBottom w:val="0"/>
                  <w:divBdr>
                    <w:top w:val="none" w:sz="0" w:space="0" w:color="auto"/>
                    <w:left w:val="none" w:sz="0" w:space="0" w:color="auto"/>
                    <w:bottom w:val="none" w:sz="0" w:space="0" w:color="auto"/>
                    <w:right w:val="none" w:sz="0" w:space="0" w:color="auto"/>
                  </w:divBdr>
                  <w:divsChild>
                    <w:div w:id="1325473657">
                      <w:marLeft w:val="300"/>
                      <w:marRight w:val="300"/>
                      <w:marTop w:val="150"/>
                      <w:marBottom w:val="150"/>
                      <w:divBdr>
                        <w:top w:val="none" w:sz="0" w:space="0" w:color="auto"/>
                        <w:left w:val="none" w:sz="0" w:space="0" w:color="auto"/>
                        <w:bottom w:val="none" w:sz="0" w:space="0" w:color="auto"/>
                        <w:right w:val="none" w:sz="0" w:space="0" w:color="auto"/>
                      </w:divBdr>
                      <w:divsChild>
                        <w:div w:id="9158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1619">
          <w:marLeft w:val="0"/>
          <w:marRight w:val="0"/>
          <w:marTop w:val="0"/>
          <w:marBottom w:val="0"/>
          <w:divBdr>
            <w:top w:val="none" w:sz="0" w:space="0" w:color="auto"/>
            <w:left w:val="none" w:sz="0" w:space="0" w:color="auto"/>
            <w:bottom w:val="none" w:sz="0" w:space="0" w:color="auto"/>
            <w:right w:val="none" w:sz="0" w:space="0" w:color="auto"/>
          </w:divBdr>
          <w:divsChild>
            <w:div w:id="947199469">
              <w:marLeft w:val="0"/>
              <w:marRight w:val="0"/>
              <w:marTop w:val="0"/>
              <w:marBottom w:val="0"/>
              <w:divBdr>
                <w:top w:val="none" w:sz="0" w:space="0" w:color="auto"/>
                <w:left w:val="none" w:sz="0" w:space="0" w:color="auto"/>
                <w:bottom w:val="none" w:sz="0" w:space="0" w:color="auto"/>
                <w:right w:val="none" w:sz="0" w:space="0" w:color="auto"/>
              </w:divBdr>
              <w:divsChild>
                <w:div w:id="1513302891">
                  <w:marLeft w:val="0"/>
                  <w:marRight w:val="0"/>
                  <w:marTop w:val="0"/>
                  <w:marBottom w:val="0"/>
                  <w:divBdr>
                    <w:top w:val="none" w:sz="0" w:space="0" w:color="auto"/>
                    <w:left w:val="none" w:sz="0" w:space="0" w:color="auto"/>
                    <w:bottom w:val="none" w:sz="0" w:space="0" w:color="auto"/>
                    <w:right w:val="none" w:sz="0" w:space="0" w:color="auto"/>
                  </w:divBdr>
                  <w:divsChild>
                    <w:div w:id="385227330">
                      <w:marLeft w:val="300"/>
                      <w:marRight w:val="300"/>
                      <w:marTop w:val="300"/>
                      <w:marBottom w:val="300"/>
                      <w:divBdr>
                        <w:top w:val="none" w:sz="0" w:space="0" w:color="auto"/>
                        <w:left w:val="none" w:sz="0" w:space="0" w:color="auto"/>
                        <w:bottom w:val="none" w:sz="0" w:space="0" w:color="auto"/>
                        <w:right w:val="none" w:sz="0" w:space="0" w:color="auto"/>
                      </w:divBdr>
                      <w:divsChild>
                        <w:div w:id="15010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 Price</dc:creator>
  <cp:keywords/>
  <dc:description/>
  <cp:lastModifiedBy>James A. Price</cp:lastModifiedBy>
  <cp:revision>6</cp:revision>
  <dcterms:created xsi:type="dcterms:W3CDTF">2020-02-12T15:24:00Z</dcterms:created>
  <dcterms:modified xsi:type="dcterms:W3CDTF">2022-11-14T15:00:00Z</dcterms:modified>
</cp:coreProperties>
</file>