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E878" w14:textId="77777777" w:rsidR="00433CBA" w:rsidRPr="007A6F64" w:rsidRDefault="00433CBA" w:rsidP="00433CBA">
      <w:pPr>
        <w:spacing w:after="0" w:line="240" w:lineRule="auto"/>
        <w:jc w:val="center"/>
        <w:rPr>
          <w:rFonts w:cstheme="minorHAnsi"/>
          <w:b/>
          <w:bCs/>
        </w:rPr>
      </w:pPr>
      <w:r w:rsidRPr="007A6F64">
        <w:rPr>
          <w:rFonts w:cstheme="minorHAnsi"/>
          <w:b/>
          <w:bCs/>
        </w:rPr>
        <w:t>CURRICULUM VITA</w:t>
      </w:r>
    </w:p>
    <w:p w14:paraId="3F71C84D" w14:textId="64715A22" w:rsidR="00433CBA" w:rsidRPr="007A6F64" w:rsidRDefault="00433CBA" w:rsidP="00433CBA">
      <w:pPr>
        <w:spacing w:after="0" w:line="240" w:lineRule="auto"/>
        <w:jc w:val="center"/>
        <w:rPr>
          <w:rFonts w:cstheme="minorHAnsi"/>
          <w:b/>
          <w:bCs/>
        </w:rPr>
      </w:pPr>
      <w:r w:rsidRPr="007A6F64">
        <w:rPr>
          <w:rFonts w:cstheme="minorHAnsi"/>
          <w:b/>
          <w:bCs/>
        </w:rPr>
        <w:t>LEE WESTBERRY</w:t>
      </w:r>
    </w:p>
    <w:p w14:paraId="5848DBFC" w14:textId="77777777" w:rsidR="00433CBA" w:rsidRPr="007A6F64" w:rsidRDefault="00433CBA" w:rsidP="00433CBA">
      <w:pPr>
        <w:spacing w:after="0" w:line="240" w:lineRule="auto"/>
        <w:rPr>
          <w:rFonts w:cstheme="minorHAnsi"/>
        </w:rPr>
      </w:pPr>
    </w:p>
    <w:p w14:paraId="2FE24A69" w14:textId="65E9E025" w:rsidR="00433CBA" w:rsidRPr="007A6F64" w:rsidRDefault="00433CBA" w:rsidP="00433CBA">
      <w:pPr>
        <w:spacing w:after="0" w:line="240" w:lineRule="auto"/>
        <w:rPr>
          <w:rFonts w:cstheme="minorHAnsi"/>
        </w:rPr>
      </w:pPr>
      <w:r w:rsidRPr="007A6F64">
        <w:rPr>
          <w:rFonts w:cstheme="minorHAnsi"/>
        </w:rPr>
        <w:t xml:space="preserve">Zucker Family School of Education </w:t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  <w:t xml:space="preserve">101 Abrum Ct. </w:t>
      </w:r>
    </w:p>
    <w:p w14:paraId="4BC2C387" w14:textId="77777777" w:rsidR="00433CBA" w:rsidRPr="007A6F64" w:rsidRDefault="00433CBA" w:rsidP="00433CBA">
      <w:pPr>
        <w:spacing w:after="0" w:line="240" w:lineRule="auto"/>
        <w:rPr>
          <w:rFonts w:cstheme="minorHAnsi"/>
        </w:rPr>
      </w:pPr>
      <w:r w:rsidRPr="007A6F64">
        <w:rPr>
          <w:rFonts w:cstheme="minorHAnsi"/>
        </w:rPr>
        <w:t xml:space="preserve">The Citadel </w:t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  <w:t xml:space="preserve">Goose Creek, SC 29445 </w:t>
      </w:r>
    </w:p>
    <w:p w14:paraId="01EACC52" w14:textId="7019D783" w:rsidR="00433CBA" w:rsidRPr="007A6F64" w:rsidRDefault="00433CBA" w:rsidP="00433CBA">
      <w:pPr>
        <w:spacing w:after="0" w:line="240" w:lineRule="auto"/>
        <w:rPr>
          <w:rFonts w:cstheme="minorHAnsi"/>
        </w:rPr>
      </w:pPr>
      <w:r w:rsidRPr="007A6F64">
        <w:rPr>
          <w:rFonts w:cstheme="minorHAnsi"/>
        </w:rPr>
        <w:t xml:space="preserve">171 Moultrie St. </w:t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  <w:t xml:space="preserve">lwestber@citadel.edu Charleston, SC 29409 </w:t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  <w:t>(843)</w:t>
      </w:r>
      <w:r w:rsidR="007A6F64">
        <w:rPr>
          <w:rFonts w:cstheme="minorHAnsi"/>
        </w:rPr>
        <w:t>478-8175</w:t>
      </w:r>
    </w:p>
    <w:p w14:paraId="1A087F52" w14:textId="36840619" w:rsidR="00433CBA" w:rsidRPr="007A6F64" w:rsidRDefault="00433CBA" w:rsidP="00433CBA">
      <w:pPr>
        <w:spacing w:after="0" w:line="240" w:lineRule="auto"/>
        <w:rPr>
          <w:rFonts w:cstheme="minorHAnsi"/>
        </w:rPr>
      </w:pPr>
      <w:r w:rsidRPr="007A6F64">
        <w:rPr>
          <w:rFonts w:cstheme="minorHAnsi"/>
        </w:rPr>
        <w:t xml:space="preserve">(843)953-5188 </w:t>
      </w:r>
    </w:p>
    <w:p w14:paraId="60061F41" w14:textId="77777777" w:rsidR="00433CBA" w:rsidRPr="007A6F64" w:rsidRDefault="00433CBA" w:rsidP="00433CBA">
      <w:pPr>
        <w:spacing w:after="0" w:line="240" w:lineRule="auto"/>
        <w:rPr>
          <w:rFonts w:cstheme="minorHAnsi"/>
          <w:b/>
          <w:bCs/>
        </w:rPr>
      </w:pPr>
    </w:p>
    <w:p w14:paraId="1F52EBF3" w14:textId="7CF50D24" w:rsidR="00433CBA" w:rsidRPr="007A6F64" w:rsidRDefault="00433CBA" w:rsidP="00433CBA">
      <w:pPr>
        <w:spacing w:after="0" w:line="240" w:lineRule="auto"/>
        <w:rPr>
          <w:rFonts w:cstheme="minorHAnsi"/>
          <w:b/>
          <w:bCs/>
        </w:rPr>
      </w:pPr>
      <w:r w:rsidRPr="007A6F64">
        <w:rPr>
          <w:rFonts w:cstheme="minorHAnsi"/>
          <w:b/>
          <w:bCs/>
        </w:rPr>
        <w:t xml:space="preserve">Education </w:t>
      </w:r>
    </w:p>
    <w:p w14:paraId="1142E376" w14:textId="7EACEF46" w:rsidR="00433CBA" w:rsidRPr="007A6F64" w:rsidRDefault="00433CBA" w:rsidP="00433CBA">
      <w:pPr>
        <w:spacing w:after="0" w:line="240" w:lineRule="auto"/>
        <w:rPr>
          <w:rFonts w:cstheme="minorHAnsi"/>
        </w:rPr>
      </w:pPr>
      <w:r w:rsidRPr="007A6F64">
        <w:rPr>
          <w:rFonts w:cstheme="minorHAnsi"/>
        </w:rPr>
        <w:t xml:space="preserve">Ed.D. </w:t>
      </w:r>
      <w:r w:rsidRPr="007A6F64">
        <w:rPr>
          <w:rFonts w:cstheme="minorHAnsi"/>
        </w:rPr>
        <w:tab/>
        <w:t xml:space="preserve">Nova Southeastern University, Ft. Lauderdale, Fla. </w:t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  <w:t xml:space="preserve">March 2006 </w:t>
      </w:r>
    </w:p>
    <w:p w14:paraId="607C3F5C" w14:textId="29F295E1" w:rsidR="00433CBA" w:rsidRPr="007A6F64" w:rsidRDefault="00433CBA" w:rsidP="00433CBA">
      <w:pPr>
        <w:spacing w:after="0" w:line="240" w:lineRule="auto"/>
        <w:ind w:firstLine="720"/>
        <w:rPr>
          <w:rFonts w:cstheme="minorHAnsi"/>
        </w:rPr>
      </w:pPr>
      <w:r w:rsidRPr="007A6F64">
        <w:rPr>
          <w:rFonts w:cstheme="minorHAnsi"/>
        </w:rPr>
        <w:t xml:space="preserve">Educational Leadership </w:t>
      </w:r>
    </w:p>
    <w:p w14:paraId="1961240B" w14:textId="2DADDAD0" w:rsidR="00433CBA" w:rsidRPr="007A6F64" w:rsidRDefault="00433CBA" w:rsidP="00433CBA">
      <w:pPr>
        <w:spacing w:after="0" w:line="240" w:lineRule="auto"/>
        <w:rPr>
          <w:rFonts w:cstheme="minorHAnsi"/>
        </w:rPr>
      </w:pPr>
      <w:r w:rsidRPr="007A6F64">
        <w:rPr>
          <w:rFonts w:cstheme="minorHAnsi"/>
        </w:rPr>
        <w:t xml:space="preserve">Ed.S. </w:t>
      </w:r>
      <w:r w:rsidRPr="007A6F64">
        <w:rPr>
          <w:rFonts w:cstheme="minorHAnsi"/>
        </w:rPr>
        <w:tab/>
        <w:t xml:space="preserve">The Citadel, Charleston, SC </w:t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  <w:t xml:space="preserve">May 2001 </w:t>
      </w:r>
    </w:p>
    <w:p w14:paraId="6576A4F7" w14:textId="215AA663" w:rsidR="00433CBA" w:rsidRPr="007A6F64" w:rsidRDefault="00433CBA" w:rsidP="00433CBA">
      <w:pPr>
        <w:spacing w:after="0" w:line="240" w:lineRule="auto"/>
        <w:ind w:firstLine="720"/>
        <w:rPr>
          <w:rFonts w:cstheme="minorHAnsi"/>
        </w:rPr>
      </w:pPr>
      <w:r w:rsidRPr="007A6F64">
        <w:rPr>
          <w:rFonts w:cstheme="minorHAnsi"/>
        </w:rPr>
        <w:t xml:space="preserve">Educational Administration </w:t>
      </w:r>
    </w:p>
    <w:p w14:paraId="0D608823" w14:textId="01B035E8" w:rsidR="00433CBA" w:rsidRPr="007A6F64" w:rsidRDefault="00433CBA" w:rsidP="00433CBA">
      <w:pPr>
        <w:spacing w:after="0" w:line="240" w:lineRule="auto"/>
        <w:rPr>
          <w:rFonts w:cstheme="minorHAnsi"/>
        </w:rPr>
      </w:pPr>
      <w:r w:rsidRPr="007A6F64">
        <w:rPr>
          <w:rFonts w:cstheme="minorHAnsi"/>
        </w:rPr>
        <w:t xml:space="preserve">M.Ed. </w:t>
      </w:r>
      <w:r w:rsidRPr="007A6F64">
        <w:rPr>
          <w:rFonts w:cstheme="minorHAnsi"/>
        </w:rPr>
        <w:tab/>
        <w:t xml:space="preserve">University of South Carolina, Columbia, SC </w:t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  <w:t xml:space="preserve">December 1996 </w:t>
      </w:r>
    </w:p>
    <w:p w14:paraId="7D6FD1EE" w14:textId="77777777" w:rsidR="00433CBA" w:rsidRPr="007A6F64" w:rsidRDefault="00433CBA" w:rsidP="00433CBA">
      <w:pPr>
        <w:spacing w:after="0" w:line="240" w:lineRule="auto"/>
        <w:ind w:firstLine="720"/>
        <w:rPr>
          <w:rFonts w:cstheme="minorHAnsi"/>
        </w:rPr>
      </w:pPr>
      <w:r w:rsidRPr="007A6F64">
        <w:rPr>
          <w:rFonts w:cstheme="minorHAnsi"/>
        </w:rPr>
        <w:t xml:space="preserve">Secondary Educational Administration </w:t>
      </w:r>
    </w:p>
    <w:p w14:paraId="6C886EEC" w14:textId="24BAB65B" w:rsidR="00433CBA" w:rsidRPr="007A6F64" w:rsidRDefault="00433CBA" w:rsidP="00433CBA">
      <w:pPr>
        <w:spacing w:after="0" w:line="240" w:lineRule="auto"/>
        <w:rPr>
          <w:rFonts w:cstheme="minorHAnsi"/>
        </w:rPr>
      </w:pPr>
      <w:r w:rsidRPr="007A6F64">
        <w:rPr>
          <w:rFonts w:cstheme="minorHAnsi"/>
        </w:rPr>
        <w:t xml:space="preserve">Cert. </w:t>
      </w:r>
      <w:r w:rsidRPr="007A6F64">
        <w:rPr>
          <w:rFonts w:cstheme="minorHAnsi"/>
        </w:rPr>
        <w:tab/>
        <w:t xml:space="preserve">Francis Marion University, Florence, SC </w:t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  <w:t xml:space="preserve">December 1993 </w:t>
      </w:r>
    </w:p>
    <w:p w14:paraId="2BCB112D" w14:textId="77777777" w:rsidR="00433CBA" w:rsidRPr="007A6F64" w:rsidRDefault="00433CBA" w:rsidP="00433CBA">
      <w:pPr>
        <w:spacing w:after="0" w:line="240" w:lineRule="auto"/>
        <w:ind w:firstLine="720"/>
        <w:rPr>
          <w:rFonts w:cstheme="minorHAnsi"/>
        </w:rPr>
      </w:pPr>
      <w:r w:rsidRPr="007A6F64">
        <w:rPr>
          <w:rFonts w:cstheme="minorHAnsi"/>
        </w:rPr>
        <w:t xml:space="preserve">English Certification </w:t>
      </w:r>
    </w:p>
    <w:p w14:paraId="03F713D9" w14:textId="3BA78589" w:rsidR="00433CBA" w:rsidRPr="007A6F64" w:rsidRDefault="00433CBA" w:rsidP="00433CBA">
      <w:pPr>
        <w:spacing w:after="0" w:line="240" w:lineRule="auto"/>
        <w:rPr>
          <w:rFonts w:cstheme="minorHAnsi"/>
        </w:rPr>
      </w:pPr>
      <w:r w:rsidRPr="007A6F64">
        <w:rPr>
          <w:rFonts w:cstheme="minorHAnsi"/>
        </w:rPr>
        <w:t xml:space="preserve">B.A. </w:t>
      </w:r>
      <w:r w:rsidRPr="007A6F64">
        <w:rPr>
          <w:rFonts w:cstheme="minorHAnsi"/>
        </w:rPr>
        <w:tab/>
        <w:t xml:space="preserve">Columbia College, Columbia, SC </w:t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</w:r>
      <w:r w:rsidRPr="007A6F64">
        <w:rPr>
          <w:rFonts w:cstheme="minorHAnsi"/>
        </w:rPr>
        <w:tab/>
        <w:t xml:space="preserve">May 1991 </w:t>
      </w:r>
    </w:p>
    <w:p w14:paraId="63EF0A77" w14:textId="77777777" w:rsidR="00433CBA" w:rsidRPr="007A6F64" w:rsidRDefault="00433CBA" w:rsidP="00433CBA">
      <w:pPr>
        <w:spacing w:line="240" w:lineRule="auto"/>
        <w:ind w:firstLine="720"/>
        <w:rPr>
          <w:rFonts w:cstheme="minorHAnsi"/>
        </w:rPr>
      </w:pPr>
      <w:r w:rsidRPr="007A6F64">
        <w:rPr>
          <w:rFonts w:cstheme="minorHAnsi"/>
        </w:rPr>
        <w:t xml:space="preserve">Business Administration </w:t>
      </w:r>
    </w:p>
    <w:p w14:paraId="14D842CA" w14:textId="42A5344B" w:rsidR="00433CBA" w:rsidRDefault="00433CBA" w:rsidP="00433CBA">
      <w:pPr>
        <w:spacing w:after="0"/>
        <w:rPr>
          <w:rFonts w:cstheme="minorHAnsi"/>
          <w:b/>
          <w:bCs/>
        </w:rPr>
      </w:pPr>
      <w:r w:rsidRPr="007A6F64">
        <w:rPr>
          <w:rFonts w:cstheme="minorHAnsi"/>
          <w:b/>
          <w:bCs/>
        </w:rPr>
        <w:t xml:space="preserve">Additional Education </w:t>
      </w:r>
    </w:p>
    <w:p w14:paraId="101C51FC" w14:textId="5D175ABA" w:rsidR="0034715F" w:rsidRPr="00D75BA5" w:rsidRDefault="0034715F" w:rsidP="00433CBA">
      <w:pPr>
        <w:spacing w:after="0"/>
        <w:rPr>
          <w:rFonts w:cstheme="minorHAnsi"/>
        </w:rPr>
      </w:pPr>
      <w:r>
        <w:rPr>
          <w:rFonts w:cstheme="minorHAnsi"/>
        </w:rPr>
        <w:t>Darkness to Light Training</w:t>
      </w:r>
    </w:p>
    <w:p w14:paraId="3AC9EE49" w14:textId="0CA21FA8" w:rsidR="00D75BA5" w:rsidRDefault="00D75BA5" w:rsidP="00433CBA">
      <w:pPr>
        <w:spacing w:after="0"/>
        <w:rPr>
          <w:rFonts w:cstheme="minorHAnsi"/>
        </w:rPr>
      </w:pPr>
      <w:r>
        <w:rPr>
          <w:rFonts w:cstheme="minorHAnsi"/>
        </w:rPr>
        <w:t>CPI Training, Nonviolent Crisis Intervention</w:t>
      </w:r>
    </w:p>
    <w:p w14:paraId="1F5EF0C0" w14:textId="7D8036F9" w:rsidR="00433CBA" w:rsidRPr="007A6F64" w:rsidRDefault="00433CBA" w:rsidP="00433CBA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NIET Teacher Evaluation 4.0 Rubric </w:t>
      </w:r>
    </w:p>
    <w:p w14:paraId="7FB55125" w14:textId="77777777" w:rsidR="00433CBA" w:rsidRPr="007A6F64" w:rsidRDefault="00433CBA" w:rsidP="00433CBA">
      <w:pPr>
        <w:spacing w:after="0"/>
        <w:rPr>
          <w:rFonts w:cstheme="minorHAnsi"/>
        </w:rPr>
      </w:pPr>
    </w:p>
    <w:p w14:paraId="0CE7B894" w14:textId="77777777" w:rsidR="00433CBA" w:rsidRDefault="00433CBA" w:rsidP="00433CBA">
      <w:pPr>
        <w:spacing w:after="0"/>
        <w:rPr>
          <w:rFonts w:cstheme="minorHAnsi"/>
          <w:b/>
          <w:bCs/>
        </w:rPr>
      </w:pPr>
      <w:r w:rsidRPr="007A6F64">
        <w:rPr>
          <w:rFonts w:cstheme="minorHAnsi"/>
          <w:b/>
          <w:bCs/>
        </w:rPr>
        <w:t xml:space="preserve">Related Professional Experience </w:t>
      </w:r>
    </w:p>
    <w:p w14:paraId="01B5D664" w14:textId="06058461" w:rsidR="003E28FC" w:rsidRPr="003947CF" w:rsidRDefault="003E28FC" w:rsidP="00A41E9A">
      <w:pPr>
        <w:spacing w:after="0"/>
        <w:ind w:left="1440" w:hanging="1440"/>
        <w:rPr>
          <w:rFonts w:cstheme="minorHAnsi"/>
        </w:rPr>
      </w:pPr>
      <w:r w:rsidRPr="003947CF">
        <w:rPr>
          <w:rFonts w:cstheme="minorHAnsi"/>
        </w:rPr>
        <w:t>2022</w:t>
      </w:r>
      <w:r w:rsidR="003947CF">
        <w:rPr>
          <w:rFonts w:cstheme="minorHAnsi"/>
        </w:rPr>
        <w:t>-present</w:t>
      </w:r>
      <w:r w:rsidR="003947CF">
        <w:rPr>
          <w:rFonts w:cstheme="minorHAnsi"/>
        </w:rPr>
        <w:tab/>
        <w:t>Director of the Anita Zucker Institute for Entrepreneurial Educational Leadership</w:t>
      </w:r>
      <w:r w:rsidR="00A41E9A">
        <w:rPr>
          <w:rFonts w:cstheme="minorHAnsi"/>
        </w:rPr>
        <w:t>, The Citadel</w:t>
      </w:r>
    </w:p>
    <w:p w14:paraId="215F7242" w14:textId="6DD58ED6" w:rsidR="00770E4A" w:rsidRDefault="00770E4A" w:rsidP="00433CBA">
      <w:pPr>
        <w:spacing w:after="0"/>
        <w:rPr>
          <w:rFonts w:cstheme="minorHAnsi"/>
        </w:rPr>
      </w:pPr>
      <w:r>
        <w:rPr>
          <w:rFonts w:cstheme="minorHAnsi"/>
        </w:rPr>
        <w:t>2020-</w:t>
      </w:r>
      <w:r w:rsidR="003E28FC">
        <w:rPr>
          <w:rFonts w:cstheme="minorHAnsi"/>
        </w:rPr>
        <w:t>2022</w:t>
      </w:r>
      <w:r>
        <w:rPr>
          <w:rFonts w:cstheme="minorHAnsi"/>
        </w:rPr>
        <w:tab/>
        <w:t>Director of Program Development and Enhancement</w:t>
      </w:r>
      <w:r w:rsidR="000B7027">
        <w:rPr>
          <w:rFonts w:cstheme="minorHAnsi"/>
        </w:rPr>
        <w:t>, The Citadel</w:t>
      </w:r>
    </w:p>
    <w:p w14:paraId="1063F1A7" w14:textId="77777777" w:rsidR="00E269EC" w:rsidRDefault="00E269EC" w:rsidP="00E269EC">
      <w:pPr>
        <w:spacing w:after="0"/>
        <w:rPr>
          <w:rFonts w:cstheme="minorHAnsi"/>
        </w:rPr>
      </w:pPr>
      <w:r>
        <w:rPr>
          <w:rFonts w:cstheme="minorHAnsi"/>
        </w:rPr>
        <w:t>2019-present</w:t>
      </w:r>
      <w:r>
        <w:rPr>
          <w:rFonts w:cstheme="minorHAnsi"/>
        </w:rPr>
        <w:tab/>
        <w:t>Clinical Faculty, Clemson University</w:t>
      </w:r>
    </w:p>
    <w:p w14:paraId="42120836" w14:textId="7A02D84C" w:rsidR="00A41E9A" w:rsidRDefault="00433CBA" w:rsidP="00433CBA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2018-present </w:t>
      </w:r>
      <w:r w:rsidRPr="007A6F64">
        <w:rPr>
          <w:rFonts w:cstheme="minorHAnsi"/>
        </w:rPr>
        <w:tab/>
      </w:r>
      <w:r w:rsidR="007A6F64">
        <w:rPr>
          <w:rFonts w:cstheme="minorHAnsi"/>
        </w:rPr>
        <w:t>Program Coordinator</w:t>
      </w:r>
      <w:r w:rsidR="00A41E9A">
        <w:rPr>
          <w:rFonts w:cstheme="minorHAnsi"/>
        </w:rPr>
        <w:t xml:space="preserve"> Educational Leadership, The Citadel</w:t>
      </w:r>
      <w:r w:rsidR="007A6F64">
        <w:rPr>
          <w:rFonts w:cstheme="minorHAnsi"/>
        </w:rPr>
        <w:t xml:space="preserve"> </w:t>
      </w:r>
    </w:p>
    <w:p w14:paraId="67283EC7" w14:textId="7E304432" w:rsidR="00433CBA" w:rsidRPr="007A6F64" w:rsidRDefault="00A41E9A" w:rsidP="00433CBA">
      <w:pPr>
        <w:spacing w:after="0"/>
        <w:rPr>
          <w:rFonts w:cstheme="minorHAnsi"/>
        </w:rPr>
      </w:pPr>
      <w:r>
        <w:rPr>
          <w:rFonts w:cstheme="minorHAnsi"/>
        </w:rPr>
        <w:t>2018- present</w:t>
      </w:r>
      <w:r>
        <w:rPr>
          <w:rFonts w:cstheme="minorHAnsi"/>
        </w:rPr>
        <w:tab/>
      </w:r>
      <w:r w:rsidR="00433CBA" w:rsidRPr="007A6F64">
        <w:rPr>
          <w:rFonts w:cstheme="minorHAnsi"/>
        </w:rPr>
        <w:t>Ass</w:t>
      </w:r>
      <w:r w:rsidR="004A632E">
        <w:rPr>
          <w:rFonts w:cstheme="minorHAnsi"/>
        </w:rPr>
        <w:t>ociate</w:t>
      </w:r>
      <w:r w:rsidR="00433CBA" w:rsidRPr="007A6F64">
        <w:rPr>
          <w:rFonts w:cstheme="minorHAnsi"/>
        </w:rPr>
        <w:t xml:space="preserve"> Professor of Educational Leadership</w:t>
      </w:r>
      <w:r w:rsidR="000B7027">
        <w:rPr>
          <w:rFonts w:cstheme="minorHAnsi"/>
        </w:rPr>
        <w:t>, The Citadel</w:t>
      </w:r>
      <w:r w:rsidR="00433CBA" w:rsidRPr="007A6F64">
        <w:rPr>
          <w:rFonts w:cstheme="minorHAnsi"/>
        </w:rPr>
        <w:t xml:space="preserve"> </w:t>
      </w:r>
    </w:p>
    <w:p w14:paraId="4A97D90D" w14:textId="15DA62D1" w:rsidR="00433CBA" w:rsidRPr="007A6F64" w:rsidRDefault="00433CBA" w:rsidP="00433CBA">
      <w:pPr>
        <w:spacing w:after="0"/>
        <w:rPr>
          <w:rFonts w:cstheme="minorHAnsi"/>
        </w:rPr>
      </w:pPr>
      <w:r w:rsidRPr="007A6F64">
        <w:rPr>
          <w:rFonts w:cstheme="minorHAnsi"/>
        </w:rPr>
        <w:t>2017-2018</w:t>
      </w:r>
      <w:r w:rsidRPr="007A6F64">
        <w:rPr>
          <w:rFonts w:cstheme="minorHAnsi"/>
        </w:rPr>
        <w:tab/>
        <w:t>Executive Director of Assessment and Accountability</w:t>
      </w:r>
      <w:r w:rsidR="000B7027">
        <w:rPr>
          <w:rFonts w:cstheme="minorHAnsi"/>
        </w:rPr>
        <w:t>, BCSD</w:t>
      </w:r>
    </w:p>
    <w:p w14:paraId="353EA2BA" w14:textId="005FA47F" w:rsidR="00433CBA" w:rsidRPr="007A6F64" w:rsidRDefault="00433CBA" w:rsidP="00433CBA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2016-2017 </w:t>
      </w:r>
      <w:r w:rsidRPr="007A6F64">
        <w:rPr>
          <w:rFonts w:cstheme="minorHAnsi"/>
        </w:rPr>
        <w:tab/>
        <w:t xml:space="preserve">Executive Director of Secondary Schools, BCSD </w:t>
      </w:r>
    </w:p>
    <w:p w14:paraId="6CD783D1" w14:textId="70364C50" w:rsidR="00433CBA" w:rsidRPr="007A6F64" w:rsidRDefault="00433CBA" w:rsidP="00433CBA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2010-2016 </w:t>
      </w:r>
      <w:r w:rsidRPr="007A6F64">
        <w:rPr>
          <w:rFonts w:cstheme="minorHAnsi"/>
        </w:rPr>
        <w:tab/>
        <w:t xml:space="preserve">Principal: Cane Bay High School </w:t>
      </w:r>
    </w:p>
    <w:p w14:paraId="5919CD34" w14:textId="6E1A9165" w:rsidR="00433CBA" w:rsidRPr="007A6F64" w:rsidRDefault="00433CBA" w:rsidP="00433CBA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2007-2010 </w:t>
      </w:r>
      <w:r w:rsidRPr="007A6F64">
        <w:rPr>
          <w:rFonts w:cstheme="minorHAnsi"/>
        </w:rPr>
        <w:tab/>
        <w:t xml:space="preserve">Principal: Berkeley Middle School, Moncks Corner, SC </w:t>
      </w:r>
    </w:p>
    <w:p w14:paraId="7944A1F4" w14:textId="0C48D358" w:rsidR="00433CBA" w:rsidRPr="007A6F64" w:rsidRDefault="00433CBA" w:rsidP="00433CBA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2004-2007 </w:t>
      </w:r>
      <w:r w:rsidRPr="007A6F64">
        <w:rPr>
          <w:rFonts w:cstheme="minorHAnsi"/>
        </w:rPr>
        <w:tab/>
        <w:t xml:space="preserve">Assistant Principal: Hanahan High School, Hanahan, SC </w:t>
      </w:r>
    </w:p>
    <w:p w14:paraId="55992875" w14:textId="60E08FFD" w:rsidR="00433CBA" w:rsidRPr="007A6F64" w:rsidRDefault="00433CBA" w:rsidP="00433CBA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1998-2004 </w:t>
      </w:r>
      <w:r w:rsidRPr="007A6F64">
        <w:rPr>
          <w:rFonts w:cstheme="minorHAnsi"/>
        </w:rPr>
        <w:tab/>
        <w:t xml:space="preserve">Assistant Principal: Stratford High School, Goose Creek, SC </w:t>
      </w:r>
    </w:p>
    <w:p w14:paraId="18D993BC" w14:textId="2200BF85" w:rsidR="00433CBA" w:rsidRPr="007A6F64" w:rsidRDefault="00433CBA" w:rsidP="00433CBA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1997-1998 </w:t>
      </w:r>
      <w:r w:rsidRPr="007A6F64">
        <w:rPr>
          <w:rFonts w:cstheme="minorHAnsi"/>
        </w:rPr>
        <w:tab/>
        <w:t xml:space="preserve">Administrative Assistant: Stratford High School, Goose Creek, SC </w:t>
      </w:r>
    </w:p>
    <w:p w14:paraId="5FF0F821" w14:textId="11C0064B" w:rsidR="00433CBA" w:rsidRPr="007A6F64" w:rsidRDefault="00433CBA" w:rsidP="00433CBA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1997-1999 </w:t>
      </w:r>
      <w:r w:rsidRPr="007A6F64">
        <w:rPr>
          <w:rFonts w:cstheme="minorHAnsi"/>
        </w:rPr>
        <w:tab/>
        <w:t xml:space="preserve">Summer School Principal: Stratford High School, Goose Creek, SC </w:t>
      </w:r>
    </w:p>
    <w:p w14:paraId="5968FE2B" w14:textId="0EBE2ED6" w:rsidR="00433CBA" w:rsidRPr="007A6F64" w:rsidRDefault="00433CBA" w:rsidP="00433CBA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1995-1997 </w:t>
      </w:r>
      <w:r w:rsidRPr="007A6F64">
        <w:rPr>
          <w:rFonts w:cstheme="minorHAnsi"/>
        </w:rPr>
        <w:tab/>
        <w:t xml:space="preserve">English Teacher, Georgetown High School, Georgetown, SC </w:t>
      </w:r>
    </w:p>
    <w:p w14:paraId="07C7E714" w14:textId="31177513" w:rsidR="00433CBA" w:rsidRPr="007A6F64" w:rsidRDefault="00433CBA" w:rsidP="00433CBA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1994-1995 </w:t>
      </w:r>
      <w:r w:rsidRPr="007A6F64">
        <w:rPr>
          <w:rFonts w:cstheme="minorHAnsi"/>
        </w:rPr>
        <w:tab/>
        <w:t xml:space="preserve">English Teacher, Lake City High School, Lake City, SC </w:t>
      </w:r>
    </w:p>
    <w:p w14:paraId="4C94ED0B" w14:textId="77777777" w:rsidR="00433CBA" w:rsidRPr="007A6F64" w:rsidRDefault="00433CBA" w:rsidP="00433CBA">
      <w:pPr>
        <w:spacing w:after="0"/>
        <w:rPr>
          <w:rFonts w:cstheme="minorHAnsi"/>
        </w:rPr>
      </w:pPr>
    </w:p>
    <w:p w14:paraId="420828A3" w14:textId="77777777" w:rsidR="00E35D13" w:rsidRDefault="00433CBA" w:rsidP="00E35D13">
      <w:pPr>
        <w:spacing w:after="0"/>
        <w:rPr>
          <w:rFonts w:cstheme="minorHAnsi"/>
          <w:b/>
          <w:bCs/>
        </w:rPr>
      </w:pPr>
      <w:r w:rsidRPr="007A6F64">
        <w:rPr>
          <w:rFonts w:cstheme="minorHAnsi"/>
          <w:b/>
          <w:bCs/>
        </w:rPr>
        <w:t xml:space="preserve">Professional Organizations </w:t>
      </w:r>
    </w:p>
    <w:p w14:paraId="1089D1CD" w14:textId="1BE243BA" w:rsidR="00743C10" w:rsidRPr="00E35D13" w:rsidRDefault="00F62B7F" w:rsidP="00E35D13">
      <w:pPr>
        <w:rPr>
          <w:rFonts w:cstheme="minorHAnsi"/>
          <w:b/>
          <w:bCs/>
        </w:rPr>
      </w:pPr>
      <w:r>
        <w:rPr>
          <w:rFonts w:cstheme="minorHAnsi"/>
        </w:rPr>
        <w:t xml:space="preserve">AERA, </w:t>
      </w:r>
      <w:r w:rsidR="00743C10" w:rsidRPr="007A6F64">
        <w:rPr>
          <w:rFonts w:cstheme="minorHAnsi"/>
        </w:rPr>
        <w:t>American Education Research Association</w:t>
      </w:r>
    </w:p>
    <w:p w14:paraId="796FFB79" w14:textId="77777777" w:rsidR="00743C10" w:rsidRPr="007A6F64" w:rsidRDefault="00743C10" w:rsidP="00743C10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AASA, The School Superintendent’s Organization</w:t>
      </w:r>
    </w:p>
    <w:p w14:paraId="4406942B" w14:textId="716A497F" w:rsidR="00433CBA" w:rsidRPr="007A6F64" w:rsidRDefault="00F62B7F" w:rsidP="00433CBA">
      <w:pPr>
        <w:spacing w:after="0"/>
        <w:rPr>
          <w:rFonts w:cstheme="minorHAnsi"/>
        </w:rPr>
      </w:pPr>
      <w:r>
        <w:rPr>
          <w:rFonts w:cstheme="minorHAnsi"/>
        </w:rPr>
        <w:t>NASSP, National Association of Secondary School Principals</w:t>
      </w:r>
    </w:p>
    <w:p w14:paraId="3CB183A4" w14:textId="0113F36A" w:rsidR="005861D4" w:rsidRPr="007A6F64" w:rsidRDefault="005861D4" w:rsidP="00433CBA">
      <w:pPr>
        <w:spacing w:after="0"/>
        <w:rPr>
          <w:rFonts w:cstheme="minorHAnsi"/>
        </w:rPr>
      </w:pPr>
    </w:p>
    <w:p w14:paraId="001416FD" w14:textId="40FACBD0" w:rsidR="0065775A" w:rsidRPr="007A6F64" w:rsidRDefault="005861D4" w:rsidP="00433CBA">
      <w:pPr>
        <w:spacing w:after="0"/>
        <w:rPr>
          <w:rFonts w:cstheme="minorHAnsi"/>
          <w:b/>
          <w:bCs/>
        </w:rPr>
      </w:pPr>
      <w:r w:rsidRPr="007A6F64">
        <w:rPr>
          <w:rFonts w:cstheme="minorHAnsi"/>
          <w:b/>
          <w:bCs/>
        </w:rPr>
        <w:t xml:space="preserve">Publications </w:t>
      </w:r>
    </w:p>
    <w:p w14:paraId="72264009" w14:textId="0656F4B6" w:rsidR="0065775A" w:rsidRPr="0065775A" w:rsidRDefault="001D3B23" w:rsidP="0065775A">
      <w:pPr>
        <w:pStyle w:val="Heading1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Peer-Reviewed </w:t>
      </w:r>
      <w:r w:rsidR="0065775A" w:rsidRPr="0065775A">
        <w:rPr>
          <w:rFonts w:asciiTheme="minorHAnsi" w:hAnsiTheme="minorHAnsi" w:cstheme="minorHAnsi"/>
          <w:i/>
          <w:iCs/>
          <w:color w:val="000000"/>
          <w:sz w:val="22"/>
          <w:szCs w:val="22"/>
        </w:rPr>
        <w:t>Published Books</w:t>
      </w:r>
    </w:p>
    <w:p w14:paraId="2914FD59" w14:textId="7A281C58" w:rsidR="00E96C1A" w:rsidRDefault="00E96C1A" w:rsidP="0065775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  <w:bdr w:val="none" w:sz="0" w:space="0" w:color="auto" w:frame="1"/>
          <w:lang w:val="de-DE"/>
        </w:rPr>
      </w:pPr>
      <w:r>
        <w:rPr>
          <w:rFonts w:eastAsia="Times New Roman" w:cstheme="minorHAnsi"/>
          <w:kern w:val="36"/>
          <w:bdr w:val="none" w:sz="0" w:space="0" w:color="auto" w:frame="1"/>
          <w:lang w:val="de-DE"/>
        </w:rPr>
        <w:t>Westberry, L. (2022). Support for principals: Firsthand experiences in planning programs and activities.</w:t>
      </w:r>
    </w:p>
    <w:p w14:paraId="3D65BDD3" w14:textId="03623A3A" w:rsidR="00E96C1A" w:rsidRDefault="00E96C1A" w:rsidP="0065775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  <w:bdr w:val="none" w:sz="0" w:space="0" w:color="auto" w:frame="1"/>
          <w:lang w:val="de-DE"/>
        </w:rPr>
      </w:pPr>
      <w:r>
        <w:rPr>
          <w:rFonts w:eastAsia="Times New Roman" w:cstheme="minorHAnsi"/>
          <w:kern w:val="36"/>
          <w:bdr w:val="none" w:sz="0" w:space="0" w:color="auto" w:frame="1"/>
          <w:lang w:val="de-DE"/>
        </w:rPr>
        <w:tab/>
      </w:r>
      <w:r w:rsidR="00A55CA7"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Rowman &amp; Littlefield. </w:t>
      </w:r>
    </w:p>
    <w:p w14:paraId="473B0DF5" w14:textId="44AC8271" w:rsidR="0065775A" w:rsidRDefault="0065775A" w:rsidP="0065775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  <w:bdr w:val="none" w:sz="0" w:space="0" w:color="auto" w:frame="1"/>
          <w:lang w:val="de-DE"/>
        </w:rPr>
      </w:pPr>
      <w:r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Westberry, L. </w:t>
      </w:r>
      <w:r w:rsidR="00281707"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(2022). </w:t>
      </w:r>
      <w:r w:rsidR="00E96C1A">
        <w:rPr>
          <w:rFonts w:eastAsia="Times New Roman" w:cstheme="minorHAnsi"/>
          <w:kern w:val="36"/>
          <w:bdr w:val="none" w:sz="0" w:space="0" w:color="auto" w:frame="1"/>
          <w:lang w:val="de-DE"/>
        </w:rPr>
        <w:t>Learning opportunities for principals: methods for meeting the needs of today’s</w:t>
      </w:r>
    </w:p>
    <w:p w14:paraId="4C8594A8" w14:textId="55080BAE" w:rsidR="00E96C1A" w:rsidRPr="00E96C1A" w:rsidRDefault="00E96C1A" w:rsidP="0065775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  <w:bdr w:val="none" w:sz="0" w:space="0" w:color="auto" w:frame="1"/>
          <w:lang w:val="de-DE"/>
        </w:rPr>
      </w:pPr>
      <w:r>
        <w:rPr>
          <w:rFonts w:eastAsia="Times New Roman" w:cstheme="minorHAnsi"/>
          <w:kern w:val="36"/>
          <w:bdr w:val="none" w:sz="0" w:space="0" w:color="auto" w:frame="1"/>
          <w:lang w:val="de-DE"/>
        </w:rPr>
        <w:tab/>
        <w:t xml:space="preserve">Administrators. Rowman &amp; Littlefield. </w:t>
      </w:r>
    </w:p>
    <w:p w14:paraId="40739CB2" w14:textId="085720AE" w:rsidR="0065775A" w:rsidRPr="00E96C1A" w:rsidRDefault="0065775A" w:rsidP="0065775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  <w:bdr w:val="none" w:sz="0" w:space="0" w:color="auto" w:frame="1"/>
          <w:lang w:val="de-DE"/>
        </w:rPr>
      </w:pPr>
      <w:r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Westberry, L., Hornor, T., &amp; Dickson, M. (2021). </w:t>
      </w:r>
      <w:r w:rsidRPr="00E96C1A"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The </w:t>
      </w:r>
      <w:r w:rsidR="00E96C1A">
        <w:rPr>
          <w:rFonts w:eastAsia="Times New Roman" w:cstheme="minorHAnsi"/>
          <w:kern w:val="36"/>
          <w:bdr w:val="none" w:sz="0" w:space="0" w:color="auto" w:frame="1"/>
          <w:lang w:val="de-DE"/>
        </w:rPr>
        <w:t>v</w:t>
      </w:r>
      <w:r w:rsidRPr="00E96C1A"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irtual </w:t>
      </w:r>
      <w:r w:rsidR="00E96C1A">
        <w:rPr>
          <w:rFonts w:eastAsia="Times New Roman" w:cstheme="minorHAnsi"/>
          <w:kern w:val="36"/>
          <w:bdr w:val="none" w:sz="0" w:space="0" w:color="auto" w:frame="1"/>
          <w:lang w:val="de-DE"/>
        </w:rPr>
        <w:t>p</w:t>
      </w:r>
      <w:r w:rsidRPr="00E96C1A"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rincipal: Comparing </w:t>
      </w:r>
      <w:r w:rsidR="00E96C1A">
        <w:rPr>
          <w:rFonts w:eastAsia="Times New Roman" w:cstheme="minorHAnsi"/>
          <w:kern w:val="36"/>
          <w:bdr w:val="none" w:sz="0" w:space="0" w:color="auto" w:frame="1"/>
          <w:lang w:val="de-DE"/>
        </w:rPr>
        <w:t>c</w:t>
      </w:r>
      <w:r w:rsidRPr="00E96C1A"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urrent </w:t>
      </w:r>
      <w:r w:rsidR="00E96C1A">
        <w:rPr>
          <w:rFonts w:eastAsia="Times New Roman" w:cstheme="minorHAnsi"/>
          <w:kern w:val="36"/>
          <w:bdr w:val="none" w:sz="0" w:space="0" w:color="auto" w:frame="1"/>
          <w:lang w:val="de-DE"/>
        </w:rPr>
        <w:t>a</w:t>
      </w:r>
      <w:r w:rsidRPr="00E96C1A">
        <w:rPr>
          <w:rFonts w:eastAsia="Times New Roman" w:cstheme="minorHAnsi"/>
          <w:kern w:val="36"/>
          <w:bdr w:val="none" w:sz="0" w:space="0" w:color="auto" w:frame="1"/>
          <w:lang w:val="de-DE"/>
        </w:rPr>
        <w:t>dministrative</w:t>
      </w:r>
    </w:p>
    <w:p w14:paraId="2E4F2338" w14:textId="0DFE3366" w:rsidR="0065775A" w:rsidRDefault="00E96C1A" w:rsidP="0065775A">
      <w:pPr>
        <w:shd w:val="clear" w:color="auto" w:fill="FFFFFF"/>
        <w:spacing w:after="0" w:line="240" w:lineRule="auto"/>
        <w:ind w:firstLine="720"/>
        <w:outlineLvl w:val="0"/>
        <w:rPr>
          <w:rFonts w:eastAsia="Times New Roman" w:cstheme="minorHAnsi"/>
          <w:kern w:val="36"/>
          <w:bdr w:val="none" w:sz="0" w:space="0" w:color="auto" w:frame="1"/>
          <w:lang w:val="de-DE"/>
        </w:rPr>
      </w:pPr>
      <w:r>
        <w:rPr>
          <w:rFonts w:eastAsia="Times New Roman" w:cstheme="minorHAnsi"/>
          <w:kern w:val="36"/>
          <w:bdr w:val="none" w:sz="0" w:space="0" w:color="auto" w:frame="1"/>
          <w:lang w:val="de-DE"/>
        </w:rPr>
        <w:t>p</w:t>
      </w:r>
      <w:r w:rsidR="0065775A" w:rsidRPr="00E96C1A"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ractices to the </w:t>
      </w:r>
      <w:r>
        <w:rPr>
          <w:rFonts w:eastAsia="Times New Roman" w:cstheme="minorHAnsi"/>
          <w:kern w:val="36"/>
          <w:bdr w:val="none" w:sz="0" w:space="0" w:color="auto" w:frame="1"/>
          <w:lang w:val="de-DE"/>
        </w:rPr>
        <w:t>d</w:t>
      </w:r>
      <w:r w:rsidR="0065775A" w:rsidRPr="00E96C1A">
        <w:rPr>
          <w:rFonts w:eastAsia="Times New Roman" w:cstheme="minorHAnsi"/>
          <w:kern w:val="36"/>
          <w:bdr w:val="none" w:sz="0" w:space="0" w:color="auto" w:frame="1"/>
          <w:lang w:val="de-DE"/>
        </w:rPr>
        <w:t>iamond</w:t>
      </w:r>
      <w:r w:rsidR="0065775A"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. Rowman &amp; Littlefield. </w:t>
      </w:r>
    </w:p>
    <w:p w14:paraId="2D06EAEB" w14:textId="6297E257" w:rsidR="0065775A" w:rsidRPr="007A6F64" w:rsidRDefault="0065775A" w:rsidP="0065775A">
      <w:pPr>
        <w:spacing w:after="0"/>
        <w:rPr>
          <w:rFonts w:cstheme="minorHAnsi"/>
        </w:rPr>
      </w:pPr>
      <w:r w:rsidRPr="007A6F64">
        <w:rPr>
          <w:rFonts w:cstheme="minorHAnsi"/>
        </w:rPr>
        <w:t>Westberry, L. (20</w:t>
      </w:r>
      <w:r>
        <w:rPr>
          <w:rFonts w:cstheme="minorHAnsi"/>
        </w:rPr>
        <w:t>21</w:t>
      </w:r>
      <w:r w:rsidRPr="007A6F64">
        <w:rPr>
          <w:rFonts w:cstheme="minorHAnsi"/>
        </w:rPr>
        <w:t xml:space="preserve">). </w:t>
      </w:r>
      <w:r w:rsidRPr="00E96C1A">
        <w:rPr>
          <w:rFonts w:cstheme="minorHAnsi"/>
        </w:rPr>
        <w:t xml:space="preserve">The </w:t>
      </w:r>
      <w:r w:rsidR="00E96C1A">
        <w:rPr>
          <w:rFonts w:cstheme="minorHAnsi"/>
        </w:rPr>
        <w:t>f</w:t>
      </w:r>
      <w:r w:rsidRPr="00E96C1A">
        <w:rPr>
          <w:rFonts w:cstheme="minorHAnsi"/>
        </w:rPr>
        <w:t xml:space="preserve">inal </w:t>
      </w:r>
      <w:r w:rsidR="00E96C1A">
        <w:rPr>
          <w:rFonts w:cstheme="minorHAnsi"/>
        </w:rPr>
        <w:t>p</w:t>
      </w:r>
      <w:r w:rsidRPr="00E96C1A">
        <w:rPr>
          <w:rFonts w:cstheme="minorHAnsi"/>
        </w:rPr>
        <w:t xml:space="preserve">iece: A </w:t>
      </w:r>
      <w:r w:rsidR="00E96C1A">
        <w:rPr>
          <w:rFonts w:cstheme="minorHAnsi"/>
        </w:rPr>
        <w:t>sys</w:t>
      </w:r>
      <w:r w:rsidRPr="00E96C1A">
        <w:rPr>
          <w:rFonts w:cstheme="minorHAnsi"/>
        </w:rPr>
        <w:t xml:space="preserve">tems </w:t>
      </w:r>
      <w:r w:rsidR="00E96C1A">
        <w:rPr>
          <w:rFonts w:cstheme="minorHAnsi"/>
        </w:rPr>
        <w:t>a</w:t>
      </w:r>
      <w:r w:rsidRPr="00E96C1A">
        <w:rPr>
          <w:rFonts w:cstheme="minorHAnsi"/>
        </w:rPr>
        <w:t xml:space="preserve">pproach to </w:t>
      </w:r>
      <w:r w:rsidR="00E96C1A">
        <w:rPr>
          <w:rFonts w:cstheme="minorHAnsi"/>
        </w:rPr>
        <w:t>s</w:t>
      </w:r>
      <w:r w:rsidRPr="00E96C1A">
        <w:rPr>
          <w:rFonts w:cstheme="minorHAnsi"/>
        </w:rPr>
        <w:t xml:space="preserve">chool </w:t>
      </w:r>
      <w:r w:rsidR="00E96C1A">
        <w:rPr>
          <w:rFonts w:cstheme="minorHAnsi"/>
        </w:rPr>
        <w:t>l</w:t>
      </w:r>
      <w:r w:rsidRPr="00E96C1A">
        <w:rPr>
          <w:rFonts w:cstheme="minorHAnsi"/>
        </w:rPr>
        <w:t>eadership</w:t>
      </w:r>
      <w:r w:rsidRPr="007A6F64">
        <w:rPr>
          <w:rFonts w:cstheme="minorHAnsi"/>
        </w:rPr>
        <w:t>. Rowman</w:t>
      </w:r>
    </w:p>
    <w:p w14:paraId="7D6F0F76" w14:textId="77777777" w:rsidR="0065775A" w:rsidRDefault="0065775A" w:rsidP="0065775A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 </w:t>
      </w:r>
      <w:r w:rsidRPr="007A6F64">
        <w:rPr>
          <w:rFonts w:cstheme="minorHAnsi"/>
        </w:rPr>
        <w:tab/>
        <w:t>&amp; Littlefield; AASA</w:t>
      </w:r>
      <w:r>
        <w:rPr>
          <w:rFonts w:cstheme="minorHAnsi"/>
        </w:rPr>
        <w:t xml:space="preserve">. </w:t>
      </w:r>
    </w:p>
    <w:p w14:paraId="76E611C9" w14:textId="77777777" w:rsidR="00E96C1A" w:rsidRDefault="0065775A" w:rsidP="00E96C1A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Westberry, L. (2019). </w:t>
      </w:r>
      <w:r w:rsidRPr="00E96C1A">
        <w:rPr>
          <w:rFonts w:cstheme="minorHAnsi"/>
        </w:rPr>
        <w:t xml:space="preserve">Putting the </w:t>
      </w:r>
      <w:r w:rsidR="00E96C1A">
        <w:rPr>
          <w:rFonts w:cstheme="minorHAnsi"/>
        </w:rPr>
        <w:t>p</w:t>
      </w:r>
      <w:r w:rsidRPr="00E96C1A">
        <w:rPr>
          <w:rFonts w:cstheme="minorHAnsi"/>
        </w:rPr>
        <w:t xml:space="preserve">ieces </w:t>
      </w:r>
      <w:r w:rsidR="00E96C1A">
        <w:rPr>
          <w:rFonts w:cstheme="minorHAnsi"/>
        </w:rPr>
        <w:t>t</w:t>
      </w:r>
      <w:r w:rsidRPr="00E96C1A">
        <w:rPr>
          <w:rFonts w:cstheme="minorHAnsi"/>
        </w:rPr>
        <w:t xml:space="preserve">ogether: A </w:t>
      </w:r>
      <w:r w:rsidR="00E96C1A">
        <w:rPr>
          <w:rFonts w:cstheme="minorHAnsi"/>
        </w:rPr>
        <w:t>s</w:t>
      </w:r>
      <w:r w:rsidRPr="00E96C1A">
        <w:rPr>
          <w:rFonts w:cstheme="minorHAnsi"/>
        </w:rPr>
        <w:t xml:space="preserve">ystems </w:t>
      </w:r>
      <w:r w:rsidR="00E96C1A">
        <w:rPr>
          <w:rFonts w:cstheme="minorHAnsi"/>
        </w:rPr>
        <w:t>a</w:t>
      </w:r>
      <w:r w:rsidRPr="00E96C1A">
        <w:rPr>
          <w:rFonts w:cstheme="minorHAnsi"/>
        </w:rPr>
        <w:t xml:space="preserve">pproach to </w:t>
      </w:r>
      <w:r w:rsidR="00E96C1A">
        <w:rPr>
          <w:rFonts w:cstheme="minorHAnsi"/>
        </w:rPr>
        <w:t>s</w:t>
      </w:r>
      <w:r w:rsidRPr="00E96C1A">
        <w:rPr>
          <w:rFonts w:cstheme="minorHAnsi"/>
        </w:rPr>
        <w:t xml:space="preserve">chool </w:t>
      </w:r>
      <w:r w:rsidR="00E96C1A">
        <w:rPr>
          <w:rFonts w:cstheme="minorHAnsi"/>
        </w:rPr>
        <w:t>l</w:t>
      </w:r>
      <w:r w:rsidRPr="00E96C1A">
        <w:rPr>
          <w:rFonts w:cstheme="minorHAnsi"/>
        </w:rPr>
        <w:t>eadership</w:t>
      </w:r>
      <w:r w:rsidRPr="007A6F64">
        <w:rPr>
          <w:rFonts w:cstheme="minorHAnsi"/>
        </w:rPr>
        <w:t>. Rowman &amp;</w:t>
      </w:r>
    </w:p>
    <w:p w14:paraId="50149C83" w14:textId="14423B31" w:rsidR="0065775A" w:rsidRPr="00326CD7" w:rsidRDefault="0065775A" w:rsidP="00326CD7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 </w:t>
      </w:r>
      <w:r w:rsidR="00E96C1A">
        <w:rPr>
          <w:rFonts w:cstheme="minorHAnsi"/>
        </w:rPr>
        <w:tab/>
      </w:r>
      <w:r w:rsidRPr="007A6F64">
        <w:rPr>
          <w:rFonts w:cstheme="minorHAnsi"/>
        </w:rPr>
        <w:t>Littlefield; AASA.</w:t>
      </w:r>
    </w:p>
    <w:p w14:paraId="13881553" w14:textId="41B1628A" w:rsidR="00A55CA7" w:rsidRDefault="001D3B23" w:rsidP="00393382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i/>
          <w:iCs/>
          <w:kern w:val="36"/>
          <w:bdr w:val="none" w:sz="0" w:space="0" w:color="auto" w:frame="1"/>
          <w:lang w:val="de-DE"/>
        </w:rPr>
      </w:pPr>
      <w:r>
        <w:rPr>
          <w:rFonts w:eastAsia="Times New Roman" w:cstheme="minorHAnsi"/>
          <w:b/>
          <w:bCs/>
          <w:i/>
          <w:iCs/>
          <w:kern w:val="36"/>
          <w:bdr w:val="none" w:sz="0" w:space="0" w:color="auto" w:frame="1"/>
          <w:lang w:val="de-DE"/>
        </w:rPr>
        <w:t xml:space="preserve">Peer-Reviewed </w:t>
      </w:r>
      <w:r w:rsidR="00A55CA7">
        <w:rPr>
          <w:rFonts w:eastAsia="Times New Roman" w:cstheme="minorHAnsi"/>
          <w:b/>
          <w:bCs/>
          <w:i/>
          <w:iCs/>
          <w:kern w:val="36"/>
          <w:bdr w:val="none" w:sz="0" w:space="0" w:color="auto" w:frame="1"/>
          <w:lang w:val="de-DE"/>
        </w:rPr>
        <w:t>Published Book Chapters</w:t>
      </w:r>
    </w:p>
    <w:p w14:paraId="7AD15BDF" w14:textId="77777777" w:rsidR="008F19CD" w:rsidRDefault="008F19CD" w:rsidP="008F19CD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Westberry, L. &amp; Addison-Stewart, S. (2023). </w:t>
      </w:r>
      <w:r w:rsidRPr="00E14CEF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Career and technical education</w:t>
      </w:r>
      <w:r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. </w:t>
      </w:r>
      <w:r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In A. Lavigne &amp; Derrington,</w:t>
      </w:r>
    </w:p>
    <w:p w14:paraId="12A22AAA" w14:textId="458EA8DF" w:rsidR="008F19CD" w:rsidRPr="008F19CD" w:rsidRDefault="008F19CD" w:rsidP="008F19CD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ab/>
        <w:t xml:space="preserve">M. (Eds.) </w:t>
      </w:r>
      <w:r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Leading and learning for effective feedback in K-12 classrooms. </w:t>
      </w:r>
    </w:p>
    <w:p w14:paraId="74BF4679" w14:textId="757807F2" w:rsidR="008F19CD" w:rsidRPr="00E403EF" w:rsidRDefault="008F19CD" w:rsidP="008F19CD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E403EF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Westberry, L, &amp; Ortlieb, E. </w:t>
      </w:r>
      <w:r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(2023). </w:t>
      </w:r>
      <w:r w:rsidRPr="00E14CEF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Principal support: The missing link</w:t>
      </w:r>
      <w:r w:rsidRPr="00E403EF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 In T. Flowers</w:t>
      </w:r>
    </w:p>
    <w:p w14:paraId="68FF7748" w14:textId="215245F2" w:rsidR="008F19CD" w:rsidRDefault="008F19CD" w:rsidP="008F19CD">
      <w:pPr>
        <w:pStyle w:val="Heading1"/>
        <w:spacing w:before="0" w:beforeAutospacing="0" w:after="0" w:afterAutospacing="0"/>
        <w:ind w:firstLine="72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E403EF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(Ed.), </w:t>
      </w:r>
      <w:r w:rsidR="0034500F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Leadership and Policy in U</w:t>
      </w:r>
      <w:r w:rsidRPr="00E14CEF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rban </w:t>
      </w:r>
      <w:r w:rsidR="0034500F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E</w:t>
      </w:r>
      <w:r w:rsidRPr="00E14CEF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ducation</w:t>
      </w:r>
      <w:r w:rsidR="0034500F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, </w:t>
      </w:r>
      <w:r w:rsidR="006F3AEB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Cambridge Scholars Publishing. </w:t>
      </w:r>
      <w:r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</w:p>
    <w:p w14:paraId="4E553E07" w14:textId="749A2C24" w:rsidR="00DC0E71" w:rsidRDefault="00FD1DE5" w:rsidP="00DC0E71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</w:pPr>
      <w:r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Westberry, L. </w:t>
      </w:r>
      <w:r w:rsidR="00174D16">
        <w:rPr>
          <w:rFonts w:eastAsia="Times New Roman" w:cstheme="minorHAnsi"/>
          <w:kern w:val="36"/>
          <w:bdr w:val="none" w:sz="0" w:space="0" w:color="auto" w:frame="1"/>
          <w:lang w:val="de-DE"/>
        </w:rPr>
        <w:t>(2022). Systems pla</w:t>
      </w:r>
      <w:r w:rsidR="00FF6697">
        <w:rPr>
          <w:rFonts w:eastAsia="Times New Roman" w:cstheme="minorHAnsi"/>
          <w:kern w:val="36"/>
          <w:bdr w:val="none" w:sz="0" w:space="0" w:color="auto" w:frame="1"/>
          <w:lang w:val="de-DE"/>
        </w:rPr>
        <w:t>nning</w:t>
      </w:r>
      <w:r w:rsidR="00DC0E71">
        <w:rPr>
          <w:rFonts w:eastAsia="Times New Roman" w:cstheme="minorHAnsi"/>
          <w:kern w:val="36"/>
          <w:bdr w:val="none" w:sz="0" w:space="0" w:color="auto" w:frame="1"/>
          <w:lang w:val="de-DE"/>
        </w:rPr>
        <w:t>: An essential skill.</w:t>
      </w:r>
      <w:r w:rsidR="00FF6697"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 In L. Westberry (Ed.)</w:t>
      </w:r>
      <w:r w:rsidR="00F964D5"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 </w:t>
      </w:r>
      <w:r w:rsidR="00F2162D"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  <w:t>Support for principals:</w:t>
      </w:r>
    </w:p>
    <w:p w14:paraId="17890232" w14:textId="5A166398" w:rsidR="0049101D" w:rsidRPr="00AF154B" w:rsidRDefault="00F2162D" w:rsidP="00FD1DE5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</w:pPr>
      <w:r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  <w:t xml:space="preserve"> </w:t>
      </w:r>
      <w:r w:rsidR="00DC0E71"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  <w:tab/>
      </w:r>
      <w:r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  <w:t>Firsthand experiences in planning programs and activities</w:t>
      </w:r>
      <w:r w:rsidR="009D36B3"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  <w:t xml:space="preserve"> </w:t>
      </w:r>
      <w:r w:rsidR="009D36B3" w:rsidRPr="00AC2781">
        <w:rPr>
          <w:rFonts w:eastAsia="Times New Roman" w:cstheme="minorHAnsi"/>
          <w:kern w:val="36"/>
          <w:bdr w:val="none" w:sz="0" w:space="0" w:color="auto" w:frame="1"/>
          <w:lang w:val="de-DE"/>
        </w:rPr>
        <w:t>(pp.</w:t>
      </w:r>
      <w:r w:rsidR="00DC0E71" w:rsidRPr="00AC2781"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 15-33)</w:t>
      </w:r>
      <w:r w:rsidR="009D36B3"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  <w:t xml:space="preserve"> </w:t>
      </w:r>
      <w:r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  <w:t xml:space="preserve">. </w:t>
      </w:r>
      <w:r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Rowman &amp; Littlefield. </w:t>
      </w:r>
    </w:p>
    <w:p w14:paraId="63FB21CE" w14:textId="596AC7E5" w:rsidR="00AF154B" w:rsidRDefault="000453DF" w:rsidP="00F964D5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  <w:bdr w:val="none" w:sz="0" w:space="0" w:color="auto" w:frame="1"/>
          <w:lang w:val="de-DE"/>
        </w:rPr>
      </w:pPr>
      <w:r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Gilmore, G., Jefferson, R., &amp; Westberry, L. (2022). </w:t>
      </w:r>
      <w:r w:rsidR="00366A3A"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Action research: A powerful tool for school </w:t>
      </w:r>
    </w:p>
    <w:p w14:paraId="14B7D619" w14:textId="77777777" w:rsidR="009D257F" w:rsidRDefault="00366A3A" w:rsidP="009D257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</w:pPr>
      <w:r>
        <w:rPr>
          <w:rFonts w:eastAsia="Times New Roman" w:cstheme="minorHAnsi"/>
          <w:kern w:val="36"/>
          <w:bdr w:val="none" w:sz="0" w:space="0" w:color="auto" w:frame="1"/>
          <w:lang w:val="de-DE"/>
        </w:rPr>
        <w:tab/>
        <w:t xml:space="preserve">Improvement. In L. Westberry (Ed.) </w:t>
      </w:r>
      <w:r w:rsidR="009D257F"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  <w:t>Support for principals: Firsthand experiences in planning</w:t>
      </w:r>
    </w:p>
    <w:p w14:paraId="00030F2F" w14:textId="56A9940D" w:rsidR="00366A3A" w:rsidRPr="009D257F" w:rsidRDefault="009D257F" w:rsidP="009D257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</w:pPr>
      <w:r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  <w:t xml:space="preserve"> </w:t>
      </w:r>
      <w:r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  <w:tab/>
        <w:t xml:space="preserve">programs and activities, </w:t>
      </w:r>
      <w:r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pp. </w:t>
      </w:r>
      <w:r w:rsidR="00162CFE">
        <w:rPr>
          <w:rFonts w:eastAsia="Times New Roman" w:cstheme="minorHAnsi"/>
          <w:kern w:val="36"/>
          <w:bdr w:val="none" w:sz="0" w:space="0" w:color="auto" w:frame="1"/>
          <w:lang w:val="de-DE"/>
        </w:rPr>
        <w:t>33-53.</w:t>
      </w:r>
      <w:r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  <w:t xml:space="preserve"> </w:t>
      </w:r>
    </w:p>
    <w:p w14:paraId="23ECAF1A" w14:textId="27F7AED6" w:rsidR="0074772A" w:rsidRDefault="0049101D" w:rsidP="00F964D5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</w:pPr>
      <w:r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Westberry, L. (2022). </w:t>
      </w:r>
      <w:r w:rsidR="00194435">
        <w:rPr>
          <w:rFonts w:eastAsia="Times New Roman" w:cstheme="minorHAnsi"/>
          <w:kern w:val="36"/>
          <w:bdr w:val="none" w:sz="0" w:space="0" w:color="auto" w:frame="1"/>
          <w:lang w:val="de-DE"/>
        </w:rPr>
        <w:t>Principal support: The need</w:t>
      </w:r>
      <w:r w:rsidR="003B1A07"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. </w:t>
      </w:r>
      <w:r w:rsidR="00F964D5">
        <w:rPr>
          <w:rFonts w:eastAsia="Times New Roman" w:cstheme="minorHAnsi"/>
          <w:kern w:val="36"/>
          <w:bdr w:val="none" w:sz="0" w:space="0" w:color="auto" w:frame="1"/>
          <w:lang w:val="de-DE"/>
        </w:rPr>
        <w:t>In L.</w:t>
      </w:r>
      <w:r w:rsidR="00194435"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 </w:t>
      </w:r>
      <w:r w:rsidR="00F964D5">
        <w:rPr>
          <w:rFonts w:eastAsia="Times New Roman" w:cstheme="minorHAnsi"/>
          <w:kern w:val="36"/>
          <w:bdr w:val="none" w:sz="0" w:space="0" w:color="auto" w:frame="1"/>
          <w:lang w:val="de-DE"/>
        </w:rPr>
        <w:t>Westberry (Ed.)</w:t>
      </w:r>
      <w:r w:rsidR="00194435"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 </w:t>
      </w:r>
      <w:r w:rsidR="00194435"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  <w:t xml:space="preserve">Learning opportunities </w:t>
      </w:r>
      <w:r w:rsidR="0074772A"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  <w:t xml:space="preserve">for </w:t>
      </w:r>
    </w:p>
    <w:p w14:paraId="3688CE66" w14:textId="1978B183" w:rsidR="0049101D" w:rsidRPr="0074772A" w:rsidRDefault="0074772A" w:rsidP="00F964D5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</w:pPr>
      <w:r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  <w:tab/>
        <w:t>Principals: methods for meeting the needs of today’s administrators</w:t>
      </w:r>
      <w:r w:rsidR="00AF154B"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  <w:t xml:space="preserve"> </w:t>
      </w:r>
      <w:r w:rsidR="00AF154B"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(pp. ix – xii). </w:t>
      </w:r>
      <w:r w:rsidR="00F964D5"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 </w:t>
      </w:r>
    </w:p>
    <w:p w14:paraId="2E7A0037" w14:textId="2E1353F6" w:rsidR="00FD1DE5" w:rsidRPr="004B60BA" w:rsidRDefault="00FD1DE5" w:rsidP="00FD1DE5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  <w:bdr w:val="none" w:sz="0" w:space="0" w:color="auto" w:frame="1"/>
          <w:lang w:val="de-DE"/>
        </w:rPr>
      </w:pPr>
      <w:r w:rsidRPr="00393382">
        <w:rPr>
          <w:rFonts w:eastAsia="Times New Roman" w:cstheme="minorHAnsi"/>
          <w:kern w:val="36"/>
          <w:bdr w:val="none" w:sz="0" w:space="0" w:color="auto" w:frame="1"/>
          <w:lang w:val="de-DE"/>
        </w:rPr>
        <w:t>Ortlieb, E., Schatz, S., Votypka, J., Anderson, K., &amp; Westberry, L. (2021). Launching points for</w:t>
      </w:r>
    </w:p>
    <w:p w14:paraId="381A0CA4" w14:textId="6D53816E" w:rsidR="00A55CA7" w:rsidRPr="00326CD7" w:rsidRDefault="00FD1DE5" w:rsidP="00326CD7">
      <w:pPr>
        <w:shd w:val="clear" w:color="auto" w:fill="FFFFFF"/>
        <w:spacing w:after="0" w:line="240" w:lineRule="auto"/>
        <w:ind w:left="720"/>
        <w:outlineLvl w:val="0"/>
        <w:rPr>
          <w:rFonts w:eastAsia="Times New Roman" w:cstheme="minorHAnsi"/>
          <w:kern w:val="36"/>
        </w:rPr>
      </w:pPr>
      <w:r w:rsidRPr="00393382">
        <w:rPr>
          <w:rFonts w:eastAsia="Times New Roman" w:cstheme="minorHAnsi"/>
          <w:kern w:val="36"/>
          <w:bdr w:val="none" w:sz="0" w:space="0" w:color="auto" w:frame="1"/>
          <w:lang w:val="de-DE"/>
        </w:rPr>
        <w:t>social and emotional learning in k-12 classrooms. In J. Tussey &amp; L. Haas (Eds.), </w:t>
      </w:r>
      <w:r w:rsidRPr="00393382"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  <w:t>Handbook of research on supporting social and emotional development through literacy education</w:t>
      </w:r>
      <w:r w:rsidRPr="00393382"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 (pp. </w:t>
      </w:r>
      <w:r>
        <w:rPr>
          <w:rFonts w:eastAsia="Times New Roman" w:cstheme="minorHAnsi"/>
          <w:kern w:val="36"/>
          <w:bdr w:val="none" w:sz="0" w:space="0" w:color="auto" w:frame="1"/>
          <w:lang w:val="de-DE"/>
        </w:rPr>
        <w:t>217</w:t>
      </w:r>
      <w:r w:rsidRPr="00393382">
        <w:rPr>
          <w:rFonts w:eastAsia="Times New Roman" w:cstheme="minorHAnsi"/>
          <w:kern w:val="36"/>
          <w:bdr w:val="none" w:sz="0" w:space="0" w:color="auto" w:frame="1"/>
          <w:lang w:val="de-DE"/>
        </w:rPr>
        <w:t>-</w:t>
      </w:r>
      <w:r>
        <w:rPr>
          <w:rFonts w:eastAsia="Times New Roman" w:cstheme="minorHAnsi"/>
          <w:kern w:val="36"/>
          <w:bdr w:val="none" w:sz="0" w:space="0" w:color="auto" w:frame="1"/>
          <w:lang w:val="de-DE"/>
        </w:rPr>
        <w:t>237</w:t>
      </w:r>
      <w:r w:rsidRPr="00393382">
        <w:rPr>
          <w:rFonts w:eastAsia="Times New Roman" w:cstheme="minorHAnsi"/>
          <w:kern w:val="36"/>
          <w:bdr w:val="none" w:sz="0" w:space="0" w:color="auto" w:frame="1"/>
          <w:lang w:val="de-DE"/>
        </w:rPr>
        <w:t>).  IGI Global.</w:t>
      </w:r>
    </w:p>
    <w:p w14:paraId="1161E5E6" w14:textId="0753701A" w:rsidR="000A0F98" w:rsidRPr="009C539F" w:rsidRDefault="001D3B23" w:rsidP="000A0F98">
      <w:pPr>
        <w:pStyle w:val="Heading1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Peer-Reviewed </w:t>
      </w:r>
      <w:r w:rsidR="000A0F98" w:rsidRPr="009C539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Book Chapters Submitted</w:t>
      </w:r>
    </w:p>
    <w:p w14:paraId="73BD58CE" w14:textId="77777777" w:rsidR="000A0F98" w:rsidRDefault="000A0F98" w:rsidP="000A0F98">
      <w:pPr>
        <w:spacing w:after="0"/>
        <w:rPr>
          <w:rFonts w:cstheme="minorHAnsi"/>
        </w:rPr>
      </w:pPr>
      <w:r>
        <w:rPr>
          <w:rFonts w:cstheme="minorHAnsi"/>
        </w:rPr>
        <w:t xml:space="preserve">Westberry, L. (2020). </w:t>
      </w:r>
      <w:r>
        <w:rPr>
          <w:rFonts w:cstheme="minorHAnsi"/>
          <w:i/>
          <w:iCs/>
        </w:rPr>
        <w:t xml:space="preserve">Sharing leadership in school systems. </w:t>
      </w:r>
      <w:r>
        <w:rPr>
          <w:rFonts w:cstheme="minorHAnsi"/>
        </w:rPr>
        <w:t>Manuscript submitted.</w:t>
      </w:r>
    </w:p>
    <w:p w14:paraId="5093523B" w14:textId="42400227" w:rsidR="00962B62" w:rsidRPr="00A95D26" w:rsidRDefault="001D3B23" w:rsidP="00393382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i/>
          <w:iCs/>
          <w:kern w:val="36"/>
          <w:bdr w:val="none" w:sz="0" w:space="0" w:color="auto" w:frame="1"/>
          <w:lang w:val="de-DE"/>
        </w:rPr>
      </w:pPr>
      <w:r>
        <w:rPr>
          <w:rFonts w:eastAsia="Times New Roman" w:cstheme="minorHAnsi"/>
          <w:b/>
          <w:bCs/>
          <w:i/>
          <w:iCs/>
          <w:kern w:val="36"/>
          <w:bdr w:val="none" w:sz="0" w:space="0" w:color="auto" w:frame="1"/>
          <w:lang w:val="de-DE"/>
        </w:rPr>
        <w:t xml:space="preserve">Peer-Reviewed </w:t>
      </w:r>
      <w:r w:rsidR="00962B62" w:rsidRPr="00A95D26">
        <w:rPr>
          <w:rFonts w:eastAsia="Times New Roman" w:cstheme="minorHAnsi"/>
          <w:b/>
          <w:bCs/>
          <w:i/>
          <w:iCs/>
          <w:kern w:val="36"/>
          <w:bdr w:val="none" w:sz="0" w:space="0" w:color="auto" w:frame="1"/>
          <w:lang w:val="de-DE"/>
        </w:rPr>
        <w:t>Published Articles</w:t>
      </w:r>
    </w:p>
    <w:p w14:paraId="3D5B8D56" w14:textId="77777777" w:rsidR="002C768D" w:rsidRDefault="008F19CD" w:rsidP="008F19CD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Hornor, T. &amp; Westberry, L. (2023). </w:t>
      </w:r>
      <w:r w:rsidRPr="004471D1">
        <w:rPr>
          <w:rFonts w:cstheme="minorHAnsi"/>
          <w:color w:val="000000"/>
        </w:rPr>
        <w:t>Virtual school counseling and Covid-19 as seen through an</w:t>
      </w:r>
    </w:p>
    <w:p w14:paraId="1A327C22" w14:textId="6D7C0BE9" w:rsidR="008F19CD" w:rsidRPr="004471D1" w:rsidRDefault="008F19CD" w:rsidP="002C768D">
      <w:pPr>
        <w:spacing w:after="0"/>
        <w:rPr>
          <w:rFonts w:cstheme="minorHAnsi"/>
          <w:color w:val="000000"/>
        </w:rPr>
      </w:pPr>
      <w:r w:rsidRPr="004471D1">
        <w:rPr>
          <w:rFonts w:cstheme="minorHAnsi"/>
          <w:color w:val="000000"/>
        </w:rPr>
        <w:t xml:space="preserve"> </w:t>
      </w:r>
      <w:r w:rsidR="002C768D">
        <w:rPr>
          <w:rFonts w:cstheme="minorHAnsi"/>
          <w:color w:val="000000"/>
        </w:rPr>
        <w:tab/>
      </w:r>
      <w:r w:rsidRPr="004471D1">
        <w:rPr>
          <w:rFonts w:cstheme="minorHAnsi"/>
          <w:color w:val="000000"/>
        </w:rPr>
        <w:t xml:space="preserve">organizational lens. </w:t>
      </w:r>
      <w:r>
        <w:rPr>
          <w:rFonts w:cstheme="minorHAnsi"/>
          <w:i/>
          <w:color w:val="000000"/>
        </w:rPr>
        <w:t>International Journal of Education Policy and Leadership</w:t>
      </w:r>
      <w:r w:rsidR="002C768D">
        <w:rPr>
          <w:rFonts w:cstheme="minorHAnsi"/>
          <w:i/>
          <w:color w:val="000000"/>
        </w:rPr>
        <w:t>, 19</w:t>
      </w:r>
      <w:r w:rsidR="002C768D">
        <w:rPr>
          <w:rFonts w:cstheme="minorHAnsi"/>
          <w:iCs/>
          <w:color w:val="000000"/>
        </w:rPr>
        <w:t>(1)</w:t>
      </w:r>
      <w:r w:rsidR="00034F58">
        <w:rPr>
          <w:rFonts w:cstheme="minorHAnsi"/>
          <w:iCs/>
          <w:color w:val="000000"/>
        </w:rPr>
        <w:t>, 1-18</w:t>
      </w:r>
      <w:r>
        <w:rPr>
          <w:rFonts w:cstheme="minorHAnsi"/>
          <w:i/>
          <w:color w:val="000000"/>
        </w:rPr>
        <w:t>.</w:t>
      </w:r>
    </w:p>
    <w:p w14:paraId="5E7E2F3B" w14:textId="77777777" w:rsidR="001D3FF4" w:rsidRPr="008F7B7A" w:rsidRDefault="001D3FF4" w:rsidP="001D3FF4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Cs/>
          <w:color w:val="000000"/>
          <w:sz w:val="22"/>
          <w:szCs w:val="22"/>
        </w:rPr>
      </w:pPr>
      <w:r w:rsidRPr="008F7B7A">
        <w:rPr>
          <w:rFonts w:asciiTheme="minorHAnsi" w:hAnsiTheme="minorHAnsi" w:cstheme="minorHAnsi"/>
          <w:b w:val="0"/>
          <w:bCs w:val="0"/>
          <w:iCs/>
          <w:color w:val="000000"/>
          <w:sz w:val="22"/>
          <w:szCs w:val="22"/>
        </w:rPr>
        <w:t>Hornor, T. &amp; Westberry, L. (2022). Examining higher education’s role in preparing school counselors for</w:t>
      </w:r>
    </w:p>
    <w:p w14:paraId="29E6E16C" w14:textId="1AC6D513" w:rsidR="001D3FF4" w:rsidRPr="008F7B7A" w:rsidRDefault="001D3FF4" w:rsidP="001D3FF4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/>
          <w:color w:val="000000"/>
          <w:sz w:val="22"/>
          <w:szCs w:val="22"/>
        </w:rPr>
      </w:pPr>
      <w:r w:rsidRPr="008F7B7A">
        <w:rPr>
          <w:rFonts w:asciiTheme="minorHAnsi" w:hAnsiTheme="minorHAnsi" w:cstheme="minorHAnsi"/>
          <w:b w:val="0"/>
          <w:bCs w:val="0"/>
          <w:iCs/>
          <w:color w:val="000000"/>
          <w:sz w:val="22"/>
          <w:szCs w:val="22"/>
        </w:rPr>
        <w:tab/>
        <w:t xml:space="preserve">College admissions counseling. </w:t>
      </w:r>
      <w:r w:rsidRPr="008F7B7A">
        <w:rPr>
          <w:rFonts w:asciiTheme="minorHAnsi" w:hAnsiTheme="minorHAnsi" w:cstheme="minorHAnsi"/>
          <w:b w:val="0"/>
          <w:bCs w:val="0"/>
          <w:i/>
          <w:color w:val="000000"/>
          <w:sz w:val="22"/>
          <w:szCs w:val="22"/>
        </w:rPr>
        <w:t>College and University, 97</w:t>
      </w:r>
      <w:r w:rsidRPr="008F7B7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(4), 2-13. </w:t>
      </w:r>
    </w:p>
    <w:p w14:paraId="5C45729F" w14:textId="77777777" w:rsidR="00C317EC" w:rsidRPr="008F7B7A" w:rsidRDefault="00C317EC" w:rsidP="00C317EC">
      <w:pPr>
        <w:spacing w:after="0"/>
        <w:rPr>
          <w:rFonts w:cstheme="minorHAnsi"/>
        </w:rPr>
      </w:pPr>
      <w:r w:rsidRPr="008F7B7A">
        <w:rPr>
          <w:rFonts w:cstheme="minorHAnsi"/>
        </w:rPr>
        <w:t xml:space="preserve">Hornor, T. &amp; Westberry, L. (2022). A comparison of principal and school counselor self-efficacy during </w:t>
      </w:r>
    </w:p>
    <w:p w14:paraId="3124650D" w14:textId="07527CC7" w:rsidR="00C317EC" w:rsidRPr="008F7B7A" w:rsidRDefault="00C317EC" w:rsidP="00C317EC">
      <w:pPr>
        <w:spacing w:after="0"/>
        <w:rPr>
          <w:rFonts w:cstheme="minorHAnsi"/>
        </w:rPr>
      </w:pPr>
      <w:r w:rsidRPr="008F7B7A">
        <w:rPr>
          <w:rFonts w:cstheme="minorHAnsi"/>
        </w:rPr>
        <w:tab/>
        <w:t xml:space="preserve">the pandemic. </w:t>
      </w:r>
      <w:r w:rsidRPr="008F7B7A">
        <w:rPr>
          <w:rFonts w:cstheme="minorHAnsi"/>
          <w:i/>
          <w:iCs/>
        </w:rPr>
        <w:t>Journal of Educational Leadership in Action</w:t>
      </w:r>
      <w:r w:rsidR="0012122B" w:rsidRPr="008F7B7A">
        <w:rPr>
          <w:rFonts w:cstheme="minorHAnsi"/>
          <w:i/>
          <w:iCs/>
        </w:rPr>
        <w:t>, 8</w:t>
      </w:r>
      <w:r w:rsidR="0012122B" w:rsidRPr="008F7B7A">
        <w:rPr>
          <w:rFonts w:cstheme="minorHAnsi"/>
        </w:rPr>
        <w:t xml:space="preserve">(2), 1-33. </w:t>
      </w:r>
      <w:r w:rsidRPr="008F7B7A">
        <w:rPr>
          <w:rFonts w:cstheme="minorHAnsi"/>
        </w:rPr>
        <w:t xml:space="preserve"> </w:t>
      </w:r>
    </w:p>
    <w:p w14:paraId="1D09B933" w14:textId="77777777" w:rsidR="008F7B7A" w:rsidRPr="008F7B7A" w:rsidRDefault="008F7B7A" w:rsidP="008F7B7A">
      <w:pPr>
        <w:spacing w:after="0"/>
        <w:rPr>
          <w:rFonts w:cstheme="minorHAnsi"/>
          <w:i/>
          <w:iCs/>
        </w:rPr>
      </w:pPr>
      <w:r w:rsidRPr="008F7B7A">
        <w:rPr>
          <w:rFonts w:cstheme="minorHAnsi"/>
        </w:rPr>
        <w:t xml:space="preserve">Westberry, L. &amp; Hornor, T. (2022). Covid-19 influence on principal self-efficacy. </w:t>
      </w:r>
      <w:r w:rsidRPr="008F7B7A">
        <w:rPr>
          <w:rFonts w:cstheme="minorHAnsi"/>
          <w:i/>
          <w:iCs/>
        </w:rPr>
        <w:t xml:space="preserve">Journal of Educational </w:t>
      </w:r>
    </w:p>
    <w:p w14:paraId="19128AD6" w14:textId="45E1ED38" w:rsidR="008F7B7A" w:rsidRPr="008F7B7A" w:rsidRDefault="008F7B7A" w:rsidP="008F7B7A">
      <w:pPr>
        <w:spacing w:after="0"/>
        <w:ind w:firstLine="720"/>
        <w:rPr>
          <w:rFonts w:cstheme="minorHAnsi"/>
        </w:rPr>
      </w:pPr>
      <w:r w:rsidRPr="008F7B7A">
        <w:rPr>
          <w:rFonts w:cstheme="minorHAnsi"/>
          <w:i/>
          <w:iCs/>
        </w:rPr>
        <w:t>Leadership in Action</w:t>
      </w:r>
      <w:r w:rsidRPr="008F7B7A">
        <w:rPr>
          <w:rFonts w:cstheme="minorHAnsi"/>
        </w:rPr>
        <w:t xml:space="preserve">, </w:t>
      </w:r>
      <w:r w:rsidRPr="008F7B7A">
        <w:rPr>
          <w:rFonts w:cstheme="minorHAnsi"/>
          <w:i/>
        </w:rPr>
        <w:t>8</w:t>
      </w:r>
      <w:r w:rsidRPr="008F7B7A">
        <w:rPr>
          <w:rFonts w:cstheme="minorHAnsi"/>
        </w:rPr>
        <w:t>(1), 1-34.</w:t>
      </w:r>
    </w:p>
    <w:p w14:paraId="25794096" w14:textId="3F1C0624" w:rsidR="002F5308" w:rsidRPr="008F7B7A" w:rsidRDefault="00A93854" w:rsidP="00393382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</w:pPr>
      <w:r w:rsidRPr="008F7B7A">
        <w:rPr>
          <w:rFonts w:eastAsia="Times New Roman" w:cstheme="minorHAnsi"/>
          <w:kern w:val="36"/>
          <w:bdr w:val="none" w:sz="0" w:space="0" w:color="auto" w:frame="1"/>
          <w:lang w:val="de-DE"/>
        </w:rPr>
        <w:t xml:space="preserve">Westberry, L. &amp; Hornor, T. (2022). Best practices in principal professional development. </w:t>
      </w:r>
      <w:r w:rsidRPr="008F7B7A"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  <w:t xml:space="preserve">AASA Journal of </w:t>
      </w:r>
    </w:p>
    <w:p w14:paraId="10EA9FFE" w14:textId="5215B2CD" w:rsidR="003E4BB7" w:rsidRPr="008F7B7A" w:rsidRDefault="00A93854" w:rsidP="002F5308">
      <w:pPr>
        <w:shd w:val="clear" w:color="auto" w:fill="FFFFFF"/>
        <w:spacing w:after="0" w:line="240" w:lineRule="auto"/>
        <w:ind w:firstLine="720"/>
        <w:outlineLvl w:val="0"/>
        <w:rPr>
          <w:rFonts w:eastAsia="Times New Roman" w:cstheme="minorHAnsi"/>
          <w:kern w:val="36"/>
          <w:bdr w:val="none" w:sz="0" w:space="0" w:color="auto" w:frame="1"/>
          <w:lang w:val="de-DE"/>
        </w:rPr>
      </w:pPr>
      <w:r w:rsidRPr="008F7B7A"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  <w:t xml:space="preserve">Leadership and Practice, </w:t>
      </w:r>
      <w:r w:rsidR="002F5308" w:rsidRPr="008F7B7A">
        <w:rPr>
          <w:rFonts w:eastAsia="Times New Roman" w:cstheme="minorHAnsi"/>
          <w:i/>
          <w:iCs/>
          <w:kern w:val="36"/>
          <w:bdr w:val="none" w:sz="0" w:space="0" w:color="auto" w:frame="1"/>
          <w:lang w:val="de-DE"/>
        </w:rPr>
        <w:t>19</w:t>
      </w:r>
      <w:r w:rsidR="002F5308" w:rsidRPr="008F7B7A">
        <w:rPr>
          <w:rFonts w:eastAsia="Times New Roman" w:cstheme="minorHAnsi"/>
          <w:kern w:val="36"/>
          <w:bdr w:val="none" w:sz="0" w:space="0" w:color="auto" w:frame="1"/>
          <w:lang w:val="de-DE"/>
        </w:rPr>
        <w:t>(1), 29-47.</w:t>
      </w:r>
    </w:p>
    <w:p w14:paraId="74CCB329" w14:textId="77777777" w:rsidR="00962B62" w:rsidRPr="008F7B7A" w:rsidRDefault="00962B62" w:rsidP="00962B62">
      <w:pPr>
        <w:spacing w:after="0"/>
        <w:rPr>
          <w:rFonts w:cstheme="minorHAnsi"/>
          <w:i/>
        </w:rPr>
      </w:pPr>
      <w:r w:rsidRPr="008F7B7A">
        <w:rPr>
          <w:rFonts w:cstheme="minorHAnsi"/>
          <w:iCs/>
        </w:rPr>
        <w:t xml:space="preserve">Westberry, L., Horner, T. &amp; Murray, R. (2021). The needs of the virtual </w:t>
      </w:r>
      <w:proofErr w:type="gramStart"/>
      <w:r w:rsidRPr="008F7B7A">
        <w:rPr>
          <w:rFonts w:cstheme="minorHAnsi"/>
          <w:iCs/>
        </w:rPr>
        <w:t>principal</w:t>
      </w:r>
      <w:proofErr w:type="gramEnd"/>
      <w:r w:rsidRPr="008F7B7A">
        <w:rPr>
          <w:rFonts w:cstheme="minorHAnsi"/>
          <w:iCs/>
        </w:rPr>
        <w:t xml:space="preserve"> amid the pandemic.</w:t>
      </w:r>
    </w:p>
    <w:p w14:paraId="6C021F35" w14:textId="6C8F4654" w:rsidR="00962B62" w:rsidRPr="008F7B7A" w:rsidRDefault="00962B62" w:rsidP="00962B62">
      <w:pPr>
        <w:spacing w:after="0"/>
        <w:ind w:firstLine="720"/>
        <w:rPr>
          <w:rFonts w:cstheme="minorHAnsi"/>
          <w:iCs/>
        </w:rPr>
      </w:pPr>
      <w:r w:rsidRPr="008F7B7A">
        <w:rPr>
          <w:i/>
          <w:iCs/>
        </w:rPr>
        <w:t>International Journal of Education Policy &amp; Leadership</w:t>
      </w:r>
      <w:r w:rsidR="00EF442B" w:rsidRPr="008F7B7A">
        <w:rPr>
          <w:i/>
          <w:iCs/>
        </w:rPr>
        <w:t xml:space="preserve">, </w:t>
      </w:r>
      <w:r w:rsidR="00F35E21" w:rsidRPr="008F7B7A">
        <w:rPr>
          <w:i/>
          <w:iCs/>
        </w:rPr>
        <w:t>17</w:t>
      </w:r>
      <w:r w:rsidR="00F35E21" w:rsidRPr="008F7B7A">
        <w:t xml:space="preserve">(10), </w:t>
      </w:r>
      <w:r w:rsidR="00631CDC" w:rsidRPr="008F7B7A">
        <w:t>1-22.</w:t>
      </w:r>
      <w:r w:rsidRPr="008F7B7A">
        <w:rPr>
          <w:rFonts w:cstheme="minorHAnsi"/>
          <w:iCs/>
        </w:rPr>
        <w:t xml:space="preserve">  </w:t>
      </w:r>
    </w:p>
    <w:p w14:paraId="1F5F7226" w14:textId="3992EA9E" w:rsidR="00631CDC" w:rsidRPr="008F7B7A" w:rsidRDefault="00631CDC" w:rsidP="00631CDC">
      <w:pPr>
        <w:spacing w:after="0"/>
      </w:pPr>
      <w:r w:rsidRPr="008F7B7A">
        <w:lastRenderedPageBreak/>
        <w:t xml:space="preserve">Westberry, L. &amp; Fei Zhao, F. (2021). A </w:t>
      </w:r>
      <w:r w:rsidR="009B7E07">
        <w:t>p</w:t>
      </w:r>
      <w:r w:rsidRPr="008F7B7A">
        <w:t xml:space="preserve">sychometric </w:t>
      </w:r>
      <w:r w:rsidR="009B7E07">
        <w:t>l</w:t>
      </w:r>
      <w:r w:rsidRPr="008F7B7A">
        <w:t xml:space="preserve">ook at </w:t>
      </w:r>
      <w:r w:rsidR="009B7E07">
        <w:t>p</w:t>
      </w:r>
      <w:r w:rsidRPr="008F7B7A">
        <w:t xml:space="preserve">rincipal </w:t>
      </w:r>
      <w:r w:rsidR="009B7E07">
        <w:t>p</w:t>
      </w:r>
      <w:r w:rsidRPr="008F7B7A">
        <w:t xml:space="preserve">rofessional </w:t>
      </w:r>
      <w:r w:rsidR="009B7E07">
        <w:t>d</w:t>
      </w:r>
      <w:r w:rsidRPr="008F7B7A">
        <w:t>evelopment.</w:t>
      </w:r>
    </w:p>
    <w:p w14:paraId="2BAADEDE" w14:textId="25F8833C" w:rsidR="00631CDC" w:rsidRPr="008F7B7A" w:rsidRDefault="00631CDC" w:rsidP="00631CDC">
      <w:pPr>
        <w:spacing w:after="0"/>
        <w:ind w:left="720"/>
        <w:rPr>
          <w:i/>
          <w:iCs/>
        </w:rPr>
      </w:pPr>
      <w:r w:rsidRPr="008F7B7A">
        <w:rPr>
          <w:i/>
          <w:iCs/>
        </w:rPr>
        <w:t>International Journal of Education Policy &amp; Leadership 17</w:t>
      </w:r>
      <w:r w:rsidRPr="008F7B7A">
        <w:t>(7)</w:t>
      </w:r>
      <w:r w:rsidR="00A7051B" w:rsidRPr="008F7B7A">
        <w:t>, 1-16.</w:t>
      </w:r>
    </w:p>
    <w:p w14:paraId="5FD77442" w14:textId="77777777" w:rsidR="00CA192F" w:rsidRPr="008F7B7A" w:rsidRDefault="00CA192F" w:rsidP="00CA192F">
      <w:pPr>
        <w:spacing w:after="0"/>
        <w:rPr>
          <w:rFonts w:cstheme="minorHAnsi"/>
        </w:rPr>
      </w:pPr>
      <w:r w:rsidRPr="008F7B7A">
        <w:rPr>
          <w:rFonts w:cstheme="minorHAnsi"/>
        </w:rPr>
        <w:t xml:space="preserve">Westberry, L. (2019). Building a workforce pipeline. </w:t>
      </w:r>
      <w:r w:rsidRPr="008F7B7A">
        <w:rPr>
          <w:rFonts w:cstheme="minorHAnsi"/>
          <w:i/>
          <w:iCs/>
        </w:rPr>
        <w:t xml:space="preserve">NASSP Principal Leadership, </w:t>
      </w:r>
      <w:r w:rsidRPr="008F7B7A">
        <w:rPr>
          <w:rFonts w:cstheme="minorHAnsi"/>
        </w:rPr>
        <w:t xml:space="preserve">October. </w:t>
      </w:r>
    </w:p>
    <w:p w14:paraId="7D56D36A" w14:textId="3492D8F3" w:rsidR="00631CDC" w:rsidRPr="00326CD7" w:rsidRDefault="00534E1A" w:rsidP="00326CD7">
      <w:pPr>
        <w:spacing w:after="0"/>
        <w:rPr>
          <w:rFonts w:cstheme="minorHAnsi"/>
        </w:rPr>
      </w:pPr>
      <w:r w:rsidRPr="008F7B7A">
        <w:rPr>
          <w:rFonts w:cstheme="minorHAnsi"/>
        </w:rPr>
        <w:t xml:space="preserve">Westberry, L. (2019). Grading for mastery, not mystery. </w:t>
      </w:r>
      <w:r w:rsidRPr="008F7B7A">
        <w:rPr>
          <w:rFonts w:cstheme="minorHAnsi"/>
          <w:i/>
          <w:iCs/>
        </w:rPr>
        <w:t>ASCD Express, 14</w:t>
      </w:r>
      <w:r w:rsidRPr="008F7B7A">
        <w:rPr>
          <w:rFonts w:cstheme="minorHAnsi"/>
        </w:rPr>
        <w:t>(31).</w:t>
      </w:r>
      <w:r w:rsidRPr="007A6F64">
        <w:rPr>
          <w:rFonts w:cstheme="minorHAnsi"/>
        </w:rPr>
        <w:t xml:space="preserve"> </w:t>
      </w:r>
    </w:p>
    <w:p w14:paraId="7025F93F" w14:textId="03198000" w:rsidR="00631CDC" w:rsidRPr="00A95D26" w:rsidRDefault="001D3B23" w:rsidP="00E403EF">
      <w:pPr>
        <w:pStyle w:val="Heading1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Peer-Reviewed </w:t>
      </w:r>
      <w:r w:rsidR="00631CDC" w:rsidRPr="00A95D26">
        <w:rPr>
          <w:rFonts w:asciiTheme="minorHAnsi" w:hAnsiTheme="minorHAnsi" w:cstheme="minorHAnsi"/>
          <w:i/>
          <w:iCs/>
          <w:color w:val="000000"/>
          <w:sz w:val="22"/>
          <w:szCs w:val="22"/>
        </w:rPr>
        <w:t>Articles In Press</w:t>
      </w:r>
    </w:p>
    <w:p w14:paraId="3BAAEBD0" w14:textId="77777777" w:rsidR="00CD4F93" w:rsidRPr="004471D1" w:rsidRDefault="00CD4F93" w:rsidP="00CD4F93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Hornor, T. &amp; Westberry, L. </w:t>
      </w:r>
      <w:r w:rsidRPr="004471D1">
        <w:rPr>
          <w:rFonts w:cstheme="minorHAnsi"/>
          <w:color w:val="000000"/>
        </w:rPr>
        <w:t>Why go to college? School counselor perceptions of the benefits of college</w:t>
      </w:r>
    </w:p>
    <w:p w14:paraId="272551D2" w14:textId="0C62B3C9" w:rsidR="00CD4F93" w:rsidRPr="00BF0294" w:rsidRDefault="00CD4F93" w:rsidP="00CD4F93">
      <w:pPr>
        <w:spacing w:after="0"/>
        <w:rPr>
          <w:rFonts w:cstheme="minorHAnsi"/>
          <w:i/>
          <w:iCs/>
          <w:color w:val="000000"/>
        </w:rPr>
      </w:pPr>
      <w:r w:rsidRPr="004471D1">
        <w:rPr>
          <w:rFonts w:cstheme="minorHAnsi"/>
          <w:color w:val="000000"/>
        </w:rPr>
        <w:tab/>
        <w:t xml:space="preserve">attendance. </w:t>
      </w:r>
      <w:r w:rsidR="00BF0294">
        <w:rPr>
          <w:rFonts w:cstheme="minorHAnsi"/>
          <w:i/>
          <w:iCs/>
          <w:color w:val="000000"/>
        </w:rPr>
        <w:t>College Student Journal.</w:t>
      </w:r>
    </w:p>
    <w:p w14:paraId="7332F971" w14:textId="69AD348C" w:rsidR="00FF0565" w:rsidRDefault="00FF0565" w:rsidP="00FF0565">
      <w:pPr>
        <w:spacing w:after="0"/>
        <w:rPr>
          <w:rFonts w:cstheme="minorHAnsi"/>
          <w:i/>
          <w:iCs/>
          <w:color w:val="000000"/>
        </w:rPr>
      </w:pPr>
      <w:r>
        <w:rPr>
          <w:rFonts w:cstheme="minorHAnsi"/>
          <w:color w:val="000000"/>
        </w:rPr>
        <w:t xml:space="preserve">Hornor, T. &amp; Westberry, L. </w:t>
      </w:r>
      <w:r w:rsidRPr="004471D1">
        <w:rPr>
          <w:rFonts w:cstheme="minorHAnsi"/>
          <w:color w:val="000000"/>
        </w:rPr>
        <w:t xml:space="preserve">The virtual counseling transition and its impact on counselor self-efficacy. </w:t>
      </w:r>
    </w:p>
    <w:p w14:paraId="219EAD71" w14:textId="4C8BE6F8" w:rsidR="00FF0565" w:rsidRPr="00FF0565" w:rsidRDefault="00FF0565" w:rsidP="00FF0565">
      <w:pPr>
        <w:spacing w:after="0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ab/>
        <w:t xml:space="preserve">Journal of Educational Leadership in Action. </w:t>
      </w:r>
    </w:p>
    <w:p w14:paraId="44BDD3FD" w14:textId="78CB062C" w:rsidR="00631CDC" w:rsidRPr="0065775A" w:rsidRDefault="001D3B23" w:rsidP="00E403EF">
      <w:pPr>
        <w:pStyle w:val="Heading1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Peer-Reviewed </w:t>
      </w:r>
      <w:r w:rsidR="00631CDC" w:rsidRPr="0065775A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Submitted Articles</w:t>
      </w:r>
    </w:p>
    <w:p w14:paraId="1308CCB5" w14:textId="15794EE7" w:rsidR="00D0138F" w:rsidRDefault="00D0138F" w:rsidP="00D0138F">
      <w:pPr>
        <w:spacing w:after="0"/>
        <w:rPr>
          <w:rFonts w:cstheme="minorHAnsi"/>
          <w:i/>
          <w:iCs/>
        </w:rPr>
      </w:pPr>
      <w:r>
        <w:rPr>
          <w:rFonts w:cstheme="minorHAnsi"/>
        </w:rPr>
        <w:t xml:space="preserve">Westberry, L. </w:t>
      </w:r>
      <w:r>
        <w:rPr>
          <w:rFonts w:cstheme="minorHAnsi"/>
          <w:i/>
          <w:iCs/>
        </w:rPr>
        <w:t>Principal Prosperity: A Framework for Success During a Pandemic.</w:t>
      </w:r>
    </w:p>
    <w:p w14:paraId="6BD70CB8" w14:textId="505A7DE6" w:rsidR="00234B3C" w:rsidRPr="004471D1" w:rsidRDefault="005D7665" w:rsidP="00621CB0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Hornor, T.  </w:t>
      </w:r>
      <w:r w:rsidR="00F75955">
        <w:rPr>
          <w:rFonts w:cstheme="minorHAnsi"/>
          <w:color w:val="000000"/>
        </w:rPr>
        <w:t xml:space="preserve">&amp; </w:t>
      </w:r>
      <w:r>
        <w:rPr>
          <w:rFonts w:cstheme="minorHAnsi"/>
          <w:color w:val="000000"/>
        </w:rPr>
        <w:t xml:space="preserve">Westberry, L. </w:t>
      </w:r>
      <w:r w:rsidRPr="004471D1">
        <w:rPr>
          <w:rFonts w:cstheme="minorHAnsi"/>
          <w:color w:val="000000"/>
        </w:rPr>
        <w:t xml:space="preserve">Counseling loss as a new variable in the education production function. </w:t>
      </w:r>
    </w:p>
    <w:p w14:paraId="05F10671" w14:textId="5B09C68E" w:rsidR="00F75955" w:rsidRPr="004471D1" w:rsidRDefault="00F75955" w:rsidP="00F75955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Hornor, T. &amp; Westberry, L. </w:t>
      </w:r>
      <w:r w:rsidRPr="004471D1">
        <w:rPr>
          <w:rFonts w:cstheme="minorHAnsi"/>
          <w:color w:val="000000"/>
        </w:rPr>
        <w:t xml:space="preserve">School counselor’s role in creating a college going culture via general </w:t>
      </w:r>
      <w:proofErr w:type="gramStart"/>
      <w:r w:rsidRPr="004471D1">
        <w:rPr>
          <w:rFonts w:cstheme="minorHAnsi"/>
          <w:color w:val="000000"/>
        </w:rPr>
        <w:t>systems</w:t>
      </w:r>
      <w:proofErr w:type="gramEnd"/>
      <w:r w:rsidRPr="004471D1">
        <w:rPr>
          <w:rFonts w:cstheme="minorHAnsi"/>
          <w:color w:val="000000"/>
        </w:rPr>
        <w:t xml:space="preserve"> </w:t>
      </w:r>
    </w:p>
    <w:p w14:paraId="04068F2D" w14:textId="5E044681" w:rsidR="00F75955" w:rsidRPr="0012122B" w:rsidRDefault="00F75955" w:rsidP="00326CD7">
      <w:pPr>
        <w:spacing w:after="0"/>
        <w:rPr>
          <w:rFonts w:cstheme="minorHAnsi"/>
          <w:color w:val="000000"/>
        </w:rPr>
      </w:pPr>
      <w:r w:rsidRPr="004471D1">
        <w:rPr>
          <w:rFonts w:cstheme="minorHAnsi"/>
          <w:color w:val="000000"/>
        </w:rPr>
        <w:tab/>
      </w:r>
      <w:r w:rsidR="004471D1" w:rsidRPr="004471D1">
        <w:rPr>
          <w:rFonts w:cstheme="minorHAnsi"/>
          <w:color w:val="000000"/>
        </w:rPr>
        <w:t>t</w:t>
      </w:r>
      <w:r w:rsidRPr="004471D1">
        <w:rPr>
          <w:rFonts w:cstheme="minorHAnsi"/>
          <w:color w:val="000000"/>
        </w:rPr>
        <w:t xml:space="preserve">heory. </w:t>
      </w:r>
    </w:p>
    <w:p w14:paraId="7A6A300B" w14:textId="77777777" w:rsidR="00326CD7" w:rsidRDefault="00326CD7" w:rsidP="00E403EF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Presentations</w:t>
      </w:r>
    </w:p>
    <w:p w14:paraId="0762A9F5" w14:textId="1F5DF010" w:rsidR="00631CDC" w:rsidRPr="000A0F98" w:rsidRDefault="001D3B23" w:rsidP="00E403EF">
      <w:pPr>
        <w:pStyle w:val="Heading1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Peer-Reviewed </w:t>
      </w:r>
      <w:r w:rsidR="002B508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Published </w:t>
      </w:r>
      <w:r w:rsidR="000A0F9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Conference Presentations</w:t>
      </w:r>
    </w:p>
    <w:p w14:paraId="3F2689C0" w14:textId="1EADCFFD" w:rsidR="009103DB" w:rsidRPr="00B616AE" w:rsidRDefault="00846646" w:rsidP="009103DB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Westberry, L. &amp; Hornor, T. (2022). </w:t>
      </w:r>
      <w:r w:rsidR="00B616AE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Covid-19’s </w:t>
      </w:r>
      <w:r w:rsidR="00191B70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impact on principal self-efficacy and next steps. </w:t>
      </w:r>
    </w:p>
    <w:p w14:paraId="0C809283" w14:textId="17B6DB18" w:rsidR="003815B8" w:rsidRPr="003815B8" w:rsidRDefault="003D1490" w:rsidP="00191B70">
      <w:pPr>
        <w:pStyle w:val="Heading1"/>
        <w:spacing w:before="0" w:beforeAutospacing="0" w:after="0" w:afterAutospacing="0"/>
        <w:ind w:firstLine="72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(Paper presentation)</w:t>
      </w:r>
      <w:r w:rsidR="003815B8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. </w:t>
      </w:r>
      <w:r w:rsidR="003815B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SCEPUR</w:t>
      </w:r>
      <w:r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, Virtual.</w:t>
      </w:r>
    </w:p>
    <w:p w14:paraId="0CAA9408" w14:textId="77777777" w:rsidR="000A0F98" w:rsidRPr="007A6F64" w:rsidRDefault="000A0F98" w:rsidP="000A0F98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Westberry, L. &amp; Zhao, F. (2019). </w:t>
      </w:r>
      <w:r w:rsidRPr="007A6F64">
        <w:rPr>
          <w:rFonts w:cstheme="minorHAnsi"/>
          <w:i/>
          <w:iCs/>
        </w:rPr>
        <w:t xml:space="preserve">Principal Professional Development </w:t>
      </w:r>
      <w:r w:rsidRPr="007A6F64">
        <w:rPr>
          <w:rFonts w:cstheme="minorHAnsi"/>
        </w:rPr>
        <w:t>(Paper presentation). American</w:t>
      </w:r>
    </w:p>
    <w:p w14:paraId="599537AD" w14:textId="190BE2CE" w:rsidR="002B5080" w:rsidRDefault="000A0F98" w:rsidP="000A0F98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 </w:t>
      </w:r>
      <w:r w:rsidRPr="007A6F64">
        <w:rPr>
          <w:rFonts w:cstheme="minorHAnsi"/>
        </w:rPr>
        <w:tab/>
        <w:t xml:space="preserve">Education Research Association Conference, San Francisco, CA. </w:t>
      </w:r>
    </w:p>
    <w:p w14:paraId="4D0205B9" w14:textId="50D1A3CE" w:rsidR="00F972FE" w:rsidRDefault="001D3B23" w:rsidP="00AE4DD8">
      <w:pPr>
        <w:spacing w:after="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Peer-Reviewed </w:t>
      </w:r>
      <w:r w:rsidR="00AE4DD8" w:rsidRPr="00AE4DD8">
        <w:rPr>
          <w:rFonts w:cstheme="minorHAnsi"/>
          <w:b/>
          <w:bCs/>
          <w:i/>
          <w:iCs/>
        </w:rPr>
        <w:t>Conference Presentations</w:t>
      </w:r>
    </w:p>
    <w:p w14:paraId="40B95BB6" w14:textId="6EE805A2" w:rsidR="004F7379" w:rsidRDefault="004F7379" w:rsidP="00AE4DD8">
      <w:pPr>
        <w:spacing w:after="0"/>
        <w:rPr>
          <w:rFonts w:cstheme="minorHAnsi"/>
          <w:i/>
          <w:iCs/>
        </w:rPr>
      </w:pPr>
      <w:r>
        <w:rPr>
          <w:rFonts w:cstheme="minorHAnsi"/>
        </w:rPr>
        <w:t xml:space="preserve">Westberry, L. &amp; Hornor, T. (2022). </w:t>
      </w:r>
      <w:r>
        <w:rPr>
          <w:rFonts w:cstheme="minorHAnsi"/>
          <w:i/>
          <w:iCs/>
        </w:rPr>
        <w:t xml:space="preserve">Best </w:t>
      </w:r>
      <w:r w:rsidR="00566509">
        <w:rPr>
          <w:rFonts w:cstheme="minorHAnsi"/>
          <w:i/>
          <w:iCs/>
        </w:rPr>
        <w:t>p</w:t>
      </w:r>
      <w:r>
        <w:rPr>
          <w:rFonts w:cstheme="minorHAnsi"/>
          <w:i/>
          <w:iCs/>
        </w:rPr>
        <w:t xml:space="preserve">ractices in </w:t>
      </w:r>
      <w:proofErr w:type="gramStart"/>
      <w:r w:rsidR="00703D47">
        <w:rPr>
          <w:rFonts w:cstheme="minorHAnsi"/>
          <w:i/>
          <w:iCs/>
        </w:rPr>
        <w:t>principal</w:t>
      </w:r>
      <w:proofErr w:type="gramEnd"/>
      <w:r w:rsidR="00703D47">
        <w:rPr>
          <w:rFonts w:cstheme="minorHAnsi"/>
          <w:i/>
          <w:iCs/>
        </w:rPr>
        <w:t xml:space="preserve"> professional development: Results of a</w:t>
      </w:r>
    </w:p>
    <w:p w14:paraId="190C7957" w14:textId="5906DB50" w:rsidR="00703D47" w:rsidRPr="00703D47" w:rsidRDefault="00703D47" w:rsidP="00AE4DD8">
      <w:pPr>
        <w:spacing w:after="0"/>
        <w:rPr>
          <w:rFonts w:cstheme="minorHAnsi"/>
        </w:rPr>
      </w:pPr>
      <w:r>
        <w:rPr>
          <w:rFonts w:cstheme="minorHAnsi"/>
          <w:i/>
          <w:iCs/>
        </w:rPr>
        <w:tab/>
        <w:t xml:space="preserve">Research study. </w:t>
      </w:r>
      <w:r>
        <w:rPr>
          <w:rFonts w:cstheme="minorHAnsi"/>
        </w:rPr>
        <w:t xml:space="preserve">SREB Making Schools Work Conference, Grapevine, TX. </w:t>
      </w:r>
    </w:p>
    <w:p w14:paraId="0A81AF5C" w14:textId="7E7915D6" w:rsidR="009103DB" w:rsidRPr="00B616AE" w:rsidRDefault="00E857D9" w:rsidP="009103DB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</w:pPr>
      <w:r w:rsidRPr="00B616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Westberry, L. &amp; Hornor, T. </w:t>
      </w:r>
      <w:r w:rsidR="009103DB" w:rsidRPr="00B616AE">
        <w:rPr>
          <w:rFonts w:asciiTheme="minorHAnsi" w:hAnsiTheme="minorHAnsi" w:cstheme="minorHAnsi"/>
          <w:b w:val="0"/>
          <w:bCs w:val="0"/>
          <w:sz w:val="22"/>
          <w:szCs w:val="22"/>
        </w:rPr>
        <w:t>(2022).</w:t>
      </w:r>
      <w:r w:rsidR="009103DB" w:rsidRPr="00B616AE">
        <w:rPr>
          <w:rFonts w:asciiTheme="minorHAnsi" w:hAnsiTheme="minorHAnsi" w:cstheme="minorHAnsi"/>
          <w:sz w:val="22"/>
          <w:szCs w:val="22"/>
        </w:rPr>
        <w:t xml:space="preserve"> </w:t>
      </w:r>
      <w:r w:rsidR="009103DB" w:rsidRPr="00B616AE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The </w:t>
      </w:r>
      <w:r w:rsidR="00566509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v</w:t>
      </w:r>
      <w:r w:rsidR="009103DB" w:rsidRPr="00B616AE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irtual </w:t>
      </w:r>
      <w:r w:rsidR="00566509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p</w:t>
      </w:r>
      <w:r w:rsidR="009103DB" w:rsidRPr="00B616AE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rincipal: The </w:t>
      </w:r>
      <w:r w:rsidR="00566509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i</w:t>
      </w:r>
      <w:r w:rsidR="009103DB" w:rsidRPr="00B616AE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mpact on </w:t>
      </w:r>
      <w:r w:rsidR="00566509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s</w:t>
      </w:r>
      <w:r w:rsidR="009103DB" w:rsidRPr="00B616AE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elf-</w:t>
      </w:r>
      <w:r w:rsidR="00566509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e</w:t>
      </w:r>
      <w:r w:rsidR="009103DB" w:rsidRPr="00B616AE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fficacy and the </w:t>
      </w:r>
      <w:r w:rsidR="00566509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n</w:t>
      </w:r>
      <w:r w:rsidR="009103DB" w:rsidRPr="00B616AE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eeds</w:t>
      </w:r>
    </w:p>
    <w:p w14:paraId="30F35400" w14:textId="4F9CC03B" w:rsidR="00E857D9" w:rsidRPr="00191B70" w:rsidRDefault="009103DB" w:rsidP="009103DB">
      <w:pPr>
        <w:spacing w:after="0"/>
        <w:rPr>
          <w:rFonts w:cstheme="minorHAnsi"/>
        </w:rPr>
      </w:pPr>
      <w:r w:rsidRPr="00B616AE">
        <w:rPr>
          <w:rFonts w:cstheme="minorHAnsi"/>
          <w:b/>
          <w:bCs/>
          <w:i/>
          <w:iCs/>
          <w:color w:val="000000"/>
        </w:rPr>
        <w:tab/>
      </w:r>
      <w:r w:rsidRPr="00B616AE">
        <w:rPr>
          <w:rFonts w:cstheme="minorHAnsi"/>
          <w:i/>
          <w:iCs/>
          <w:color w:val="000000"/>
        </w:rPr>
        <w:t xml:space="preserve">that </w:t>
      </w:r>
      <w:r w:rsidR="00566509">
        <w:rPr>
          <w:rFonts w:cstheme="minorHAnsi"/>
          <w:i/>
          <w:iCs/>
          <w:color w:val="000000"/>
        </w:rPr>
        <w:t>e</w:t>
      </w:r>
      <w:r w:rsidRPr="00B616AE">
        <w:rPr>
          <w:rFonts w:cstheme="minorHAnsi"/>
          <w:i/>
          <w:iCs/>
          <w:color w:val="000000"/>
        </w:rPr>
        <w:t>xist</w:t>
      </w:r>
      <w:r w:rsidR="00191B70">
        <w:rPr>
          <w:rFonts w:cstheme="minorHAnsi"/>
          <w:i/>
          <w:iCs/>
          <w:color w:val="000000"/>
        </w:rPr>
        <w:t>.</w:t>
      </w:r>
      <w:r w:rsidR="00191B70">
        <w:rPr>
          <w:rFonts w:cstheme="minorHAnsi"/>
          <w:color w:val="000000"/>
        </w:rPr>
        <w:t xml:space="preserve"> </w:t>
      </w:r>
      <w:r w:rsidR="004F7379">
        <w:rPr>
          <w:rFonts w:cstheme="minorHAnsi"/>
          <w:color w:val="000000"/>
        </w:rPr>
        <w:t>SREB Making Schools Work Conference, Grapevine, TX.</w:t>
      </w:r>
    </w:p>
    <w:p w14:paraId="24C8BD75" w14:textId="149EF395" w:rsidR="00E857D9" w:rsidRDefault="00E857D9" w:rsidP="00E857D9">
      <w:pPr>
        <w:spacing w:after="0"/>
        <w:rPr>
          <w:rFonts w:cstheme="minorHAnsi"/>
        </w:rPr>
      </w:pPr>
      <w:r>
        <w:rPr>
          <w:rFonts w:cstheme="minorHAnsi"/>
        </w:rPr>
        <w:t xml:space="preserve">Westberry, L. (2022). </w:t>
      </w:r>
      <w:r>
        <w:rPr>
          <w:rFonts w:cstheme="minorHAnsi"/>
          <w:i/>
          <w:iCs/>
        </w:rPr>
        <w:t xml:space="preserve">Redesigning instructional time. </w:t>
      </w:r>
      <w:r>
        <w:rPr>
          <w:rFonts w:cstheme="minorHAnsi"/>
        </w:rPr>
        <w:t>The Future of Education and Beyond: Teach for</w:t>
      </w:r>
    </w:p>
    <w:p w14:paraId="4418E701" w14:textId="77777777" w:rsidR="00E857D9" w:rsidRPr="00963866" w:rsidRDefault="00E857D9" w:rsidP="00E857D9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America. Virtual. </w:t>
      </w:r>
    </w:p>
    <w:p w14:paraId="54667247" w14:textId="5A939482" w:rsidR="00F972FE" w:rsidRDefault="005037B8" w:rsidP="00AE4DD8">
      <w:pPr>
        <w:spacing w:after="0"/>
        <w:rPr>
          <w:rFonts w:cstheme="minorHAnsi"/>
          <w:i/>
        </w:rPr>
      </w:pPr>
      <w:r>
        <w:rPr>
          <w:rFonts w:cstheme="minorHAnsi"/>
        </w:rPr>
        <w:t xml:space="preserve">Westberry, L. (2021). </w:t>
      </w:r>
      <w:r>
        <w:rPr>
          <w:rFonts w:cstheme="minorHAnsi"/>
          <w:i/>
        </w:rPr>
        <w:t>Journey to the academy</w:t>
      </w:r>
      <w:r w:rsidR="00045617">
        <w:rPr>
          <w:rFonts w:cstheme="minorHAnsi"/>
          <w:i/>
        </w:rPr>
        <w:t>: From K-12 practitioner to higher education scholar.</w:t>
      </w:r>
    </w:p>
    <w:p w14:paraId="44132A5E" w14:textId="4FC25F8A" w:rsidR="00045617" w:rsidRDefault="00045617" w:rsidP="00AE4DD8">
      <w:pPr>
        <w:spacing w:after="0"/>
        <w:rPr>
          <w:rFonts w:cstheme="minorHAnsi"/>
        </w:rPr>
      </w:pPr>
      <w:r>
        <w:rPr>
          <w:rFonts w:cstheme="minorHAnsi"/>
          <w:i/>
        </w:rPr>
        <w:tab/>
      </w:r>
      <w:r>
        <w:rPr>
          <w:rFonts w:cstheme="minorHAnsi"/>
        </w:rPr>
        <w:t xml:space="preserve">Clemson University Summer Summit, Clemson, SC. </w:t>
      </w:r>
    </w:p>
    <w:p w14:paraId="0606968A" w14:textId="25DE18B4" w:rsidR="00AE4DD8" w:rsidRDefault="00AE4DD8" w:rsidP="00AE4DD8">
      <w:pPr>
        <w:spacing w:after="0"/>
        <w:rPr>
          <w:rFonts w:cstheme="minorHAnsi"/>
        </w:rPr>
      </w:pPr>
      <w:r>
        <w:rPr>
          <w:rFonts w:cstheme="minorHAnsi"/>
        </w:rPr>
        <w:t xml:space="preserve">Westberry, L. (2020). </w:t>
      </w:r>
      <w:r w:rsidRPr="00A43F3A">
        <w:rPr>
          <w:rFonts w:cstheme="minorHAnsi"/>
          <w:i/>
          <w:iCs/>
        </w:rPr>
        <w:t xml:space="preserve">A Systems </w:t>
      </w:r>
      <w:r w:rsidR="00A43F3A" w:rsidRPr="00A43F3A">
        <w:rPr>
          <w:rFonts w:cstheme="minorHAnsi"/>
          <w:i/>
          <w:iCs/>
        </w:rPr>
        <w:t>a</w:t>
      </w:r>
      <w:r w:rsidRPr="00A43F3A">
        <w:rPr>
          <w:rFonts w:cstheme="minorHAnsi"/>
          <w:i/>
          <w:iCs/>
        </w:rPr>
        <w:t xml:space="preserve">pproach to </w:t>
      </w:r>
      <w:r w:rsidR="00A43F3A" w:rsidRPr="00A43F3A">
        <w:rPr>
          <w:rFonts w:cstheme="minorHAnsi"/>
          <w:i/>
          <w:iCs/>
        </w:rPr>
        <w:t>s</w:t>
      </w:r>
      <w:r w:rsidRPr="00A43F3A">
        <w:rPr>
          <w:rFonts w:cstheme="minorHAnsi"/>
          <w:i/>
          <w:iCs/>
        </w:rPr>
        <w:t xml:space="preserve">chool </w:t>
      </w:r>
      <w:r w:rsidR="00A43F3A" w:rsidRPr="00A43F3A">
        <w:rPr>
          <w:rFonts w:cstheme="minorHAnsi"/>
          <w:i/>
          <w:iCs/>
        </w:rPr>
        <w:t>l</w:t>
      </w:r>
      <w:r w:rsidRPr="00A43F3A">
        <w:rPr>
          <w:rFonts w:cstheme="minorHAnsi"/>
          <w:i/>
          <w:iCs/>
        </w:rPr>
        <w:t>eadership</w:t>
      </w:r>
      <w:r>
        <w:rPr>
          <w:rFonts w:cstheme="minorHAnsi"/>
        </w:rPr>
        <w:t>.  SC ACT Conference, Greenville, SC</w:t>
      </w:r>
      <w:r w:rsidR="005A2260">
        <w:rPr>
          <w:rFonts w:cstheme="minorHAnsi"/>
        </w:rPr>
        <w:t>.</w:t>
      </w:r>
    </w:p>
    <w:p w14:paraId="0AB43153" w14:textId="3A9F7C76" w:rsidR="005A2260" w:rsidRPr="007A6F64" w:rsidRDefault="005A2260" w:rsidP="005A2260">
      <w:pPr>
        <w:spacing w:after="0"/>
        <w:rPr>
          <w:rFonts w:cstheme="minorHAnsi"/>
        </w:rPr>
      </w:pPr>
      <w:r>
        <w:rPr>
          <w:rFonts w:cstheme="minorHAnsi"/>
        </w:rPr>
        <w:t>Westberry, L. (</w:t>
      </w:r>
      <w:r w:rsidR="00923852">
        <w:rPr>
          <w:rFonts w:cstheme="minorHAnsi"/>
        </w:rPr>
        <w:t xml:space="preserve">2019). </w:t>
      </w:r>
      <w:r w:rsidR="00923852" w:rsidRPr="00A43F3A">
        <w:rPr>
          <w:rFonts w:cstheme="minorHAnsi"/>
          <w:i/>
          <w:iCs/>
        </w:rPr>
        <w:t>Leadership and systems</w:t>
      </w:r>
      <w:r w:rsidR="00923852">
        <w:rPr>
          <w:rFonts w:cstheme="minorHAnsi"/>
        </w:rPr>
        <w:t xml:space="preserve">. </w:t>
      </w:r>
      <w:r w:rsidRPr="007A6F64">
        <w:rPr>
          <w:rFonts w:cstheme="minorHAnsi"/>
        </w:rPr>
        <w:t>Annual South Carolina Charter Schools Conference,</w:t>
      </w:r>
    </w:p>
    <w:p w14:paraId="3DD4E889" w14:textId="09EFB17A" w:rsidR="005A2260" w:rsidRDefault="005A2260" w:rsidP="005A2260">
      <w:pPr>
        <w:spacing w:after="0"/>
        <w:ind w:firstLine="720"/>
        <w:rPr>
          <w:rFonts w:cstheme="minorHAnsi"/>
        </w:rPr>
      </w:pPr>
      <w:r w:rsidRPr="007A6F64">
        <w:rPr>
          <w:rFonts w:cstheme="minorHAnsi"/>
        </w:rPr>
        <w:t>Columbia, SC</w:t>
      </w:r>
      <w:r w:rsidR="00A43F3A">
        <w:rPr>
          <w:rFonts w:cstheme="minorHAnsi"/>
        </w:rPr>
        <w:t>.</w:t>
      </w:r>
    </w:p>
    <w:p w14:paraId="077C6547" w14:textId="77777777" w:rsidR="00A92D9A" w:rsidRDefault="00A92D9A" w:rsidP="00A92D9A">
      <w:pPr>
        <w:spacing w:after="0"/>
        <w:rPr>
          <w:rFonts w:cstheme="minorHAnsi"/>
        </w:rPr>
      </w:pPr>
      <w:r>
        <w:rPr>
          <w:rFonts w:cstheme="minorHAnsi"/>
        </w:rPr>
        <w:t xml:space="preserve">Westberry, L. (2019) </w:t>
      </w:r>
      <w:r w:rsidRPr="00A92D9A">
        <w:rPr>
          <w:rFonts w:cstheme="minorHAnsi"/>
          <w:i/>
          <w:iCs/>
        </w:rPr>
        <w:t>Building a Homegrown Capstone Experience</w:t>
      </w:r>
      <w:r>
        <w:rPr>
          <w:rFonts w:cstheme="minorHAnsi"/>
          <w:i/>
          <w:iCs/>
        </w:rPr>
        <w:t>,</w:t>
      </w:r>
      <w:r w:rsidRPr="00A92D9A">
        <w:rPr>
          <w:rFonts w:cstheme="minorHAnsi"/>
          <w:i/>
          <w:iCs/>
        </w:rPr>
        <w:t xml:space="preserve"> </w:t>
      </w:r>
      <w:r w:rsidR="00A43F3A" w:rsidRPr="007A6F64">
        <w:rPr>
          <w:rFonts w:cstheme="minorHAnsi"/>
        </w:rPr>
        <w:t>National Career Academy Conference,</w:t>
      </w:r>
    </w:p>
    <w:p w14:paraId="36E53133" w14:textId="5F0BF59C" w:rsidR="00A43F3A" w:rsidRPr="007A6F64" w:rsidRDefault="00A43F3A" w:rsidP="00A92D9A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 </w:t>
      </w:r>
      <w:r w:rsidR="00A92D9A">
        <w:rPr>
          <w:rFonts w:cstheme="minorHAnsi"/>
        </w:rPr>
        <w:tab/>
      </w:r>
      <w:r w:rsidRPr="007A6F64">
        <w:rPr>
          <w:rFonts w:cstheme="minorHAnsi"/>
        </w:rPr>
        <w:t>Philadelphia, PA</w:t>
      </w:r>
      <w:r w:rsidR="006A5156">
        <w:rPr>
          <w:rFonts w:cstheme="minorHAnsi"/>
        </w:rPr>
        <w:t>.</w:t>
      </w:r>
    </w:p>
    <w:p w14:paraId="317990A9" w14:textId="77777777" w:rsidR="006A5156" w:rsidRPr="006A5156" w:rsidRDefault="00A92D9A" w:rsidP="006A5156">
      <w:pPr>
        <w:spacing w:after="0"/>
        <w:rPr>
          <w:rFonts w:cstheme="minorHAnsi"/>
          <w:i/>
          <w:iCs/>
        </w:rPr>
      </w:pPr>
      <w:r>
        <w:rPr>
          <w:rFonts w:cstheme="minorHAnsi"/>
        </w:rPr>
        <w:t>Westberry, L. (201</w:t>
      </w:r>
      <w:r w:rsidR="006A5156">
        <w:rPr>
          <w:rFonts w:cstheme="minorHAnsi"/>
        </w:rPr>
        <w:t>8</w:t>
      </w:r>
      <w:r>
        <w:rPr>
          <w:rFonts w:cstheme="minorHAnsi"/>
        </w:rPr>
        <w:t xml:space="preserve">). </w:t>
      </w:r>
      <w:r w:rsidR="006A5156" w:rsidRPr="006A5156">
        <w:rPr>
          <w:rFonts w:cstheme="minorHAnsi"/>
          <w:i/>
          <w:iCs/>
        </w:rPr>
        <w:t>Building a Workforce Pipeline: Transforming CTE with Creative</w:t>
      </w:r>
    </w:p>
    <w:p w14:paraId="21156642" w14:textId="60C1DEE6" w:rsidR="00FC378F" w:rsidRPr="00FC378F" w:rsidRDefault="006A5156" w:rsidP="005861D4">
      <w:pPr>
        <w:spacing w:after="0"/>
        <w:rPr>
          <w:rFonts w:cstheme="minorHAnsi"/>
        </w:rPr>
      </w:pPr>
      <w:r w:rsidRPr="006A5156">
        <w:rPr>
          <w:rFonts w:cstheme="minorHAnsi"/>
          <w:i/>
          <w:iCs/>
        </w:rPr>
        <w:tab/>
        <w:t xml:space="preserve">Partnerships. </w:t>
      </w:r>
      <w:r w:rsidR="00A43F3A" w:rsidRPr="007A6F64">
        <w:rPr>
          <w:rFonts w:cstheme="minorHAnsi"/>
        </w:rPr>
        <w:t>National Career Academy Conference, Houston, TX</w:t>
      </w:r>
      <w:r>
        <w:rPr>
          <w:rFonts w:cstheme="minorHAnsi"/>
        </w:rPr>
        <w:t>.</w:t>
      </w:r>
    </w:p>
    <w:p w14:paraId="3D52C526" w14:textId="77777777" w:rsidR="00B663B4" w:rsidRDefault="00B663B4" w:rsidP="005861D4">
      <w:pPr>
        <w:spacing w:after="0"/>
        <w:rPr>
          <w:rFonts w:cstheme="minorHAnsi"/>
          <w:b/>
          <w:bCs/>
        </w:rPr>
      </w:pPr>
    </w:p>
    <w:p w14:paraId="0C49DAB9" w14:textId="0890FD51" w:rsidR="009C06C1" w:rsidRPr="00B33CA6" w:rsidRDefault="002F4AED" w:rsidP="005861D4">
      <w:pPr>
        <w:spacing w:after="0"/>
        <w:rPr>
          <w:rFonts w:cstheme="minorHAnsi"/>
          <w:b/>
          <w:bCs/>
        </w:rPr>
      </w:pPr>
      <w:r w:rsidRPr="007A6F64">
        <w:rPr>
          <w:rFonts w:cstheme="minorHAnsi"/>
          <w:b/>
          <w:bCs/>
        </w:rPr>
        <w:t>Grants</w:t>
      </w:r>
    </w:p>
    <w:p w14:paraId="007143B4" w14:textId="2E379BC2" w:rsidR="0086556F" w:rsidRDefault="0086556F" w:rsidP="005861D4">
      <w:pPr>
        <w:spacing w:after="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Funded Grants</w:t>
      </w:r>
    </w:p>
    <w:p w14:paraId="17E8D595" w14:textId="0F759894" w:rsidR="00A757C0" w:rsidRPr="005D374A" w:rsidRDefault="005D374A" w:rsidP="005861D4">
      <w:pPr>
        <w:spacing w:after="0"/>
        <w:rPr>
          <w:rFonts w:cstheme="minorHAnsi"/>
        </w:rPr>
      </w:pPr>
      <w:r>
        <w:rPr>
          <w:rFonts w:cstheme="minorHAnsi"/>
        </w:rPr>
        <w:t>Low Country Graduate Center Opportunity Funds for Principal Pipeline Project, $25,000 (2022)</w:t>
      </w:r>
    </w:p>
    <w:p w14:paraId="2E15EC75" w14:textId="77A7E2F6" w:rsidR="0086556F" w:rsidRDefault="0086556F" w:rsidP="0086556F">
      <w:pPr>
        <w:spacing w:after="0"/>
        <w:rPr>
          <w:rFonts w:cstheme="minorHAnsi"/>
        </w:rPr>
      </w:pPr>
      <w:r>
        <w:rPr>
          <w:rFonts w:cstheme="minorHAnsi"/>
        </w:rPr>
        <w:t xml:space="preserve">Low Country Graduate Center Opportunity Funds for </w:t>
      </w:r>
      <w:r w:rsidR="005B0837">
        <w:rPr>
          <w:rFonts w:cstheme="minorHAnsi"/>
        </w:rPr>
        <w:t xml:space="preserve">Equity in Instruction, </w:t>
      </w:r>
      <w:r w:rsidR="00A4702B">
        <w:rPr>
          <w:rFonts w:cstheme="minorHAnsi"/>
        </w:rPr>
        <w:t>$</w:t>
      </w:r>
      <w:r w:rsidR="005B0837">
        <w:rPr>
          <w:rFonts w:cstheme="minorHAnsi"/>
        </w:rPr>
        <w:t>25,000</w:t>
      </w:r>
      <w:r w:rsidR="00A757C0">
        <w:rPr>
          <w:rFonts w:cstheme="minorHAnsi"/>
        </w:rPr>
        <w:t xml:space="preserve"> (2021) </w:t>
      </w:r>
    </w:p>
    <w:p w14:paraId="63E6D950" w14:textId="1869CE24" w:rsidR="0086556F" w:rsidRPr="007A6F64" w:rsidRDefault="0086556F" w:rsidP="0086556F">
      <w:pPr>
        <w:spacing w:after="0"/>
        <w:rPr>
          <w:rFonts w:cstheme="minorHAnsi"/>
        </w:rPr>
      </w:pPr>
      <w:r w:rsidRPr="007A6F64">
        <w:rPr>
          <w:rFonts w:cstheme="minorHAnsi"/>
        </w:rPr>
        <w:t>Low Country Graduate Center Opportunity Funds</w:t>
      </w:r>
      <w:r>
        <w:rPr>
          <w:rFonts w:cstheme="minorHAnsi"/>
        </w:rPr>
        <w:t xml:space="preserve"> for Principal Service</w:t>
      </w:r>
      <w:r w:rsidRPr="007A6F64">
        <w:rPr>
          <w:rFonts w:cstheme="minorHAnsi"/>
        </w:rPr>
        <w:t>, $25,000 (2019)</w:t>
      </w:r>
    </w:p>
    <w:p w14:paraId="2A76F203" w14:textId="27C1FA33" w:rsidR="0086556F" w:rsidRPr="00326CD7" w:rsidRDefault="0086556F" w:rsidP="005861D4">
      <w:pPr>
        <w:spacing w:after="0"/>
        <w:rPr>
          <w:rFonts w:cstheme="minorHAnsi"/>
        </w:rPr>
      </w:pPr>
      <w:r w:rsidRPr="007A6F64">
        <w:rPr>
          <w:rFonts w:cstheme="minorHAnsi"/>
        </w:rPr>
        <w:t>Volvo Community Grant, $5,000 (2019)</w:t>
      </w:r>
    </w:p>
    <w:p w14:paraId="19507434" w14:textId="10B0AED8" w:rsidR="0086556F" w:rsidRPr="0086556F" w:rsidRDefault="0086556F" w:rsidP="005861D4">
      <w:pPr>
        <w:spacing w:after="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Submitted Grants</w:t>
      </w:r>
    </w:p>
    <w:p w14:paraId="20D76CEA" w14:textId="6B463BCE" w:rsidR="00222B06" w:rsidRDefault="00960D38" w:rsidP="005861D4">
      <w:pPr>
        <w:spacing w:after="0"/>
        <w:rPr>
          <w:rFonts w:cstheme="minorHAnsi"/>
        </w:rPr>
      </w:pPr>
      <w:r>
        <w:rPr>
          <w:rFonts w:cstheme="minorHAnsi"/>
        </w:rPr>
        <w:t>ISTS Transformative Research Grant</w:t>
      </w:r>
      <w:r w:rsidR="00702C0D">
        <w:rPr>
          <w:rFonts w:cstheme="minorHAnsi"/>
        </w:rPr>
        <w:t xml:space="preserve"> with Clemson </w:t>
      </w:r>
      <w:r w:rsidR="00E939D0">
        <w:rPr>
          <w:rFonts w:cstheme="minorHAnsi"/>
        </w:rPr>
        <w:t>University</w:t>
      </w:r>
      <w:r>
        <w:rPr>
          <w:rFonts w:cstheme="minorHAnsi"/>
        </w:rPr>
        <w:t>, $2,500,000.00 (2021)</w:t>
      </w:r>
    </w:p>
    <w:p w14:paraId="69934D5B" w14:textId="3B6EB30A" w:rsidR="004D7805" w:rsidRDefault="004D7805" w:rsidP="005861D4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Education Research Service Project, AERA, $5000 (2021)</w:t>
      </w:r>
    </w:p>
    <w:p w14:paraId="5A9CF22D" w14:textId="4926DD9F" w:rsidR="00E3349F" w:rsidRDefault="00222B06" w:rsidP="005861D4">
      <w:pPr>
        <w:spacing w:after="0"/>
        <w:rPr>
          <w:rFonts w:cstheme="minorHAnsi"/>
        </w:rPr>
      </w:pPr>
      <w:r>
        <w:rPr>
          <w:rFonts w:cstheme="minorHAnsi"/>
        </w:rPr>
        <w:t>Spencer Center Grant, $25,000</w:t>
      </w:r>
      <w:r w:rsidR="00960D38">
        <w:rPr>
          <w:rFonts w:cstheme="minorHAnsi"/>
        </w:rPr>
        <w:t xml:space="preserve"> (2020)</w:t>
      </w:r>
    </w:p>
    <w:p w14:paraId="009672E5" w14:textId="49E34D0D" w:rsidR="00FC378F" w:rsidRPr="00B663B4" w:rsidRDefault="00B33CA6" w:rsidP="00FC378F">
      <w:pPr>
        <w:spacing w:after="0"/>
        <w:rPr>
          <w:rFonts w:cstheme="minorHAnsi"/>
        </w:rPr>
      </w:pPr>
      <w:r>
        <w:rPr>
          <w:rFonts w:cstheme="minorHAnsi"/>
        </w:rPr>
        <w:t>Low Country Graduate Center Opportunity Funds for ESOL Literacy Project, $25,000 (2020)</w:t>
      </w:r>
    </w:p>
    <w:p w14:paraId="6A541D60" w14:textId="77777777" w:rsidR="00B663B4" w:rsidRDefault="00B663B4" w:rsidP="00FC378F">
      <w:pPr>
        <w:spacing w:after="0"/>
        <w:rPr>
          <w:rFonts w:cstheme="minorHAnsi"/>
          <w:b/>
          <w:bCs/>
        </w:rPr>
      </w:pPr>
    </w:p>
    <w:p w14:paraId="5EEAE923" w14:textId="300FD466" w:rsidR="007F726D" w:rsidRDefault="007F726D" w:rsidP="00FC378F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Professional Services</w:t>
      </w:r>
    </w:p>
    <w:p w14:paraId="50C59F6E" w14:textId="19F54C37" w:rsidR="007F726D" w:rsidRDefault="00BE3ECA" w:rsidP="00FC378F">
      <w:pPr>
        <w:spacing w:after="0"/>
        <w:rPr>
          <w:rFonts w:cstheme="minorHAnsi"/>
        </w:rPr>
      </w:pPr>
      <w:r>
        <w:rPr>
          <w:rFonts w:cstheme="minorHAnsi"/>
        </w:rPr>
        <w:t>CAEP, Accreditation teams for multiple colleges and universities</w:t>
      </w:r>
    </w:p>
    <w:p w14:paraId="72799ACA" w14:textId="27DB92FB" w:rsidR="00BE3ECA" w:rsidRDefault="00BE3ECA" w:rsidP="00FC378F">
      <w:pPr>
        <w:spacing w:after="0"/>
        <w:rPr>
          <w:rFonts w:cstheme="minorHAnsi"/>
        </w:rPr>
      </w:pPr>
      <w:r>
        <w:rPr>
          <w:rFonts w:cstheme="minorHAnsi"/>
        </w:rPr>
        <w:t>SC State Department</w:t>
      </w:r>
      <w:r w:rsidR="00CC002A">
        <w:rPr>
          <w:rFonts w:cstheme="minorHAnsi"/>
        </w:rPr>
        <w:t xml:space="preserve"> of Education</w:t>
      </w:r>
      <w:r>
        <w:rPr>
          <w:rFonts w:cstheme="minorHAnsi"/>
        </w:rPr>
        <w:t>, Review panels for Ed.S. programs</w:t>
      </w:r>
      <w:r w:rsidR="00CC002A">
        <w:rPr>
          <w:rFonts w:cstheme="minorHAnsi"/>
        </w:rPr>
        <w:t xml:space="preserve"> </w:t>
      </w:r>
    </w:p>
    <w:p w14:paraId="1D8B35B3" w14:textId="2DA26EBE" w:rsidR="00CC002A" w:rsidRDefault="00CC002A" w:rsidP="00FC378F">
      <w:pPr>
        <w:spacing w:after="0"/>
        <w:rPr>
          <w:rFonts w:cstheme="minorHAnsi"/>
        </w:rPr>
      </w:pPr>
      <w:r>
        <w:rPr>
          <w:rFonts w:cstheme="minorHAnsi"/>
        </w:rPr>
        <w:t>SC State Department of Education, State reviews</w:t>
      </w:r>
    </w:p>
    <w:p w14:paraId="4B7F3468" w14:textId="3EC137AC" w:rsidR="00CC002A" w:rsidRDefault="005B2A29" w:rsidP="00FC378F">
      <w:pPr>
        <w:spacing w:after="0"/>
        <w:rPr>
          <w:rFonts w:cstheme="minorHAnsi"/>
        </w:rPr>
      </w:pPr>
      <w:r>
        <w:rPr>
          <w:rFonts w:cstheme="minorHAnsi"/>
        </w:rPr>
        <w:t>Clemson University Dissertation Committees</w:t>
      </w:r>
    </w:p>
    <w:p w14:paraId="1581A36B" w14:textId="365B4928" w:rsidR="005B2A29" w:rsidRDefault="00A87C5C" w:rsidP="00FC378F">
      <w:pPr>
        <w:spacing w:after="0"/>
        <w:rPr>
          <w:rFonts w:cstheme="minorHAnsi"/>
          <w:i/>
          <w:iCs/>
        </w:rPr>
      </w:pPr>
      <w:r>
        <w:rPr>
          <w:rFonts w:cstheme="minorHAnsi"/>
        </w:rPr>
        <w:t xml:space="preserve">Reviewer, </w:t>
      </w:r>
      <w:r>
        <w:rPr>
          <w:rFonts w:cstheme="minorHAnsi"/>
          <w:i/>
          <w:iCs/>
        </w:rPr>
        <w:t>Professional Development in Education</w:t>
      </w:r>
    </w:p>
    <w:p w14:paraId="4E9BABB7" w14:textId="6D913FF4" w:rsidR="002F73C0" w:rsidRPr="00D749EB" w:rsidRDefault="00D749EB" w:rsidP="00FC378F">
      <w:pPr>
        <w:spacing w:after="0"/>
        <w:rPr>
          <w:rFonts w:cstheme="minorHAnsi"/>
        </w:rPr>
      </w:pPr>
      <w:r>
        <w:rPr>
          <w:rFonts w:cstheme="minorHAnsi"/>
        </w:rPr>
        <w:t xml:space="preserve">SC </w:t>
      </w:r>
      <w:r w:rsidR="002F73C0">
        <w:rPr>
          <w:rFonts w:cstheme="minorHAnsi"/>
        </w:rPr>
        <w:t>Educators for the Practical Use of Research, Board Member</w:t>
      </w:r>
    </w:p>
    <w:p w14:paraId="40B06C28" w14:textId="77777777" w:rsidR="00174802" w:rsidRDefault="00174802" w:rsidP="00FC378F">
      <w:pPr>
        <w:spacing w:after="0"/>
        <w:rPr>
          <w:rFonts w:cstheme="minorHAnsi"/>
          <w:b/>
          <w:bCs/>
        </w:rPr>
      </w:pPr>
    </w:p>
    <w:p w14:paraId="1A0B96FA" w14:textId="2EE92154" w:rsidR="00FC378F" w:rsidRPr="007A6F64" w:rsidRDefault="00FC378F" w:rsidP="00FC378F">
      <w:pPr>
        <w:spacing w:after="0"/>
        <w:rPr>
          <w:rFonts w:cstheme="minorHAnsi"/>
          <w:b/>
          <w:bCs/>
        </w:rPr>
      </w:pPr>
      <w:r w:rsidRPr="007A6F64">
        <w:rPr>
          <w:rFonts w:cstheme="minorHAnsi"/>
          <w:b/>
          <w:bCs/>
        </w:rPr>
        <w:t>Professiona</w:t>
      </w:r>
      <w:r>
        <w:rPr>
          <w:rFonts w:cstheme="minorHAnsi"/>
          <w:b/>
          <w:bCs/>
        </w:rPr>
        <w:t>l</w:t>
      </w:r>
      <w:r w:rsidRPr="007A6F64">
        <w:rPr>
          <w:rFonts w:cstheme="minorHAnsi"/>
          <w:b/>
          <w:bCs/>
        </w:rPr>
        <w:t xml:space="preserve"> Committees and Associations </w:t>
      </w:r>
    </w:p>
    <w:p w14:paraId="49ABADD7" w14:textId="77777777" w:rsidR="00FC378F" w:rsidRDefault="00FC378F" w:rsidP="00FC378F">
      <w:pPr>
        <w:spacing w:after="0"/>
        <w:rPr>
          <w:rFonts w:cstheme="minorHAnsi"/>
        </w:rPr>
      </w:pPr>
      <w:r>
        <w:rPr>
          <w:rFonts w:cstheme="minorHAnsi"/>
        </w:rPr>
        <w:t>The New Teacher Project</w:t>
      </w:r>
    </w:p>
    <w:p w14:paraId="5A38F3B6" w14:textId="77777777" w:rsidR="00FC378F" w:rsidRDefault="00FC378F" w:rsidP="00FC378F">
      <w:pPr>
        <w:spacing w:after="0"/>
        <w:rPr>
          <w:rFonts w:cstheme="minorHAnsi"/>
        </w:rPr>
      </w:pPr>
      <w:r>
        <w:rPr>
          <w:rFonts w:cstheme="minorHAnsi"/>
        </w:rPr>
        <w:t>Low Country Graduate Center Advisory Board</w:t>
      </w:r>
    </w:p>
    <w:p w14:paraId="55EA6874" w14:textId="77777777" w:rsidR="00FC378F" w:rsidRDefault="00FC378F" w:rsidP="00FC378F">
      <w:pPr>
        <w:spacing w:after="0"/>
        <w:rPr>
          <w:rFonts w:cstheme="minorHAnsi"/>
        </w:rPr>
      </w:pPr>
      <w:r>
        <w:rPr>
          <w:rFonts w:cstheme="minorHAnsi"/>
        </w:rPr>
        <w:t>Clemson Consortium Partner</w:t>
      </w:r>
    </w:p>
    <w:p w14:paraId="1CB61417" w14:textId="77777777" w:rsidR="00FC378F" w:rsidRDefault="00FC378F" w:rsidP="00FC378F">
      <w:pPr>
        <w:spacing w:after="0"/>
        <w:rPr>
          <w:rFonts w:cstheme="minorHAnsi"/>
        </w:rPr>
      </w:pPr>
      <w:r>
        <w:rPr>
          <w:rFonts w:cstheme="minorHAnsi"/>
        </w:rPr>
        <w:t>Citadel Professional Education Board</w:t>
      </w:r>
    </w:p>
    <w:p w14:paraId="102D8A0E" w14:textId="77777777" w:rsidR="00FC378F" w:rsidRDefault="00FC378F" w:rsidP="00FC378F">
      <w:pPr>
        <w:spacing w:after="0"/>
        <w:rPr>
          <w:rFonts w:cstheme="minorHAnsi"/>
        </w:rPr>
      </w:pPr>
      <w:r>
        <w:rPr>
          <w:rFonts w:cstheme="minorHAnsi"/>
        </w:rPr>
        <w:t>Citadel URO Advisory Council</w:t>
      </w:r>
    </w:p>
    <w:p w14:paraId="3E15EA71" w14:textId="77777777" w:rsidR="00FC378F" w:rsidRDefault="00FC378F" w:rsidP="00FC378F">
      <w:pPr>
        <w:spacing w:after="0"/>
        <w:rPr>
          <w:rFonts w:cstheme="minorHAnsi"/>
        </w:rPr>
      </w:pPr>
      <w:r>
        <w:rPr>
          <w:rFonts w:cstheme="minorHAnsi"/>
        </w:rPr>
        <w:t>Citadel Leadership Committee</w:t>
      </w:r>
    </w:p>
    <w:p w14:paraId="69CFC318" w14:textId="77777777" w:rsidR="00FC378F" w:rsidRDefault="00FC378F" w:rsidP="00FC378F">
      <w:pPr>
        <w:spacing w:after="0"/>
        <w:rPr>
          <w:rFonts w:cstheme="minorHAnsi"/>
        </w:rPr>
      </w:pPr>
      <w:r>
        <w:rPr>
          <w:rFonts w:cstheme="minorHAnsi"/>
        </w:rPr>
        <w:t>Citadel Senate Enrollment Committee, Chair</w:t>
      </w:r>
    </w:p>
    <w:p w14:paraId="627C6BF3" w14:textId="77777777" w:rsidR="00FC378F" w:rsidRPr="007A6F64" w:rsidRDefault="00FC378F" w:rsidP="00FC378F">
      <w:pPr>
        <w:spacing w:after="0"/>
        <w:rPr>
          <w:rFonts w:cstheme="minorHAnsi"/>
        </w:rPr>
      </w:pPr>
      <w:r w:rsidRPr="007A6F64">
        <w:rPr>
          <w:rFonts w:cstheme="minorHAnsi"/>
        </w:rPr>
        <w:t>Citadel Awards Committee</w:t>
      </w:r>
    </w:p>
    <w:p w14:paraId="5A462942" w14:textId="77777777" w:rsidR="00FC378F" w:rsidRPr="007A6F64" w:rsidRDefault="00FC378F" w:rsidP="00FC378F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Citadel Educational Leadership Accreditation Committee </w:t>
      </w:r>
    </w:p>
    <w:p w14:paraId="50A9BCF7" w14:textId="77777777" w:rsidR="00FC378F" w:rsidRPr="007A6F64" w:rsidRDefault="00FC378F" w:rsidP="00FC378F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Volvo Community Action Grants Committee </w:t>
      </w:r>
    </w:p>
    <w:p w14:paraId="1AC33077" w14:textId="77777777" w:rsidR="00FC378F" w:rsidRPr="007A6F64" w:rsidRDefault="00FC378F" w:rsidP="00FC378F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Volvo Workforce Development Committee, Chair </w:t>
      </w:r>
    </w:p>
    <w:p w14:paraId="517B7030" w14:textId="3291760F" w:rsidR="007A6F64" w:rsidRPr="007A6F64" w:rsidRDefault="00FC378F" w:rsidP="002F4AED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Eagle Harbor Boys Home Independent Living Committee, Chair </w:t>
      </w:r>
    </w:p>
    <w:p w14:paraId="4DA0DA72" w14:textId="77777777" w:rsidR="00174802" w:rsidRDefault="00174802" w:rsidP="002F4AED">
      <w:pPr>
        <w:spacing w:after="0"/>
        <w:rPr>
          <w:rFonts w:cstheme="minorHAnsi"/>
          <w:b/>
          <w:bCs/>
        </w:rPr>
      </w:pPr>
    </w:p>
    <w:p w14:paraId="50F5599F" w14:textId="116AEA07" w:rsidR="007A6F64" w:rsidRPr="007A6F64" w:rsidRDefault="007A6F64" w:rsidP="002F4AED">
      <w:pPr>
        <w:spacing w:after="0"/>
        <w:rPr>
          <w:rFonts w:cstheme="minorHAnsi"/>
          <w:b/>
          <w:bCs/>
        </w:rPr>
      </w:pPr>
      <w:r w:rsidRPr="007A6F64">
        <w:rPr>
          <w:rFonts w:cstheme="minorHAnsi"/>
          <w:b/>
          <w:bCs/>
        </w:rPr>
        <w:t>Awards and Recognitions</w:t>
      </w:r>
    </w:p>
    <w:p w14:paraId="5BED95A5" w14:textId="1F1F06C8" w:rsidR="006517CF" w:rsidRDefault="006517CF" w:rsidP="002F4AED">
      <w:pPr>
        <w:spacing w:after="0"/>
        <w:rPr>
          <w:rFonts w:cstheme="minorHAnsi"/>
        </w:rPr>
      </w:pPr>
      <w:r>
        <w:rPr>
          <w:rFonts w:cstheme="minorHAnsi"/>
        </w:rPr>
        <w:t>Tenure and Promotion to Associate Professor (2023)</w:t>
      </w:r>
    </w:p>
    <w:p w14:paraId="0489B815" w14:textId="097EAE33" w:rsidR="00611176" w:rsidRDefault="00611176" w:rsidP="002F4AED">
      <w:pPr>
        <w:spacing w:after="0"/>
        <w:rPr>
          <w:rFonts w:cstheme="minorHAnsi"/>
        </w:rPr>
      </w:pPr>
      <w:r>
        <w:rPr>
          <w:rFonts w:cstheme="minorHAnsi"/>
        </w:rPr>
        <w:t xml:space="preserve">Citadel Graduate Faculty Member of the Year, nominated </w:t>
      </w:r>
      <w:proofErr w:type="gramStart"/>
      <w:r>
        <w:rPr>
          <w:rFonts w:cstheme="minorHAnsi"/>
        </w:rPr>
        <w:t>2022</w:t>
      </w:r>
      <w:proofErr w:type="gramEnd"/>
    </w:p>
    <w:p w14:paraId="7997771D" w14:textId="4D58BD9F" w:rsidR="003609DF" w:rsidRDefault="003609DF" w:rsidP="002F4AED">
      <w:pPr>
        <w:spacing w:after="0"/>
        <w:rPr>
          <w:rFonts w:cstheme="minorHAnsi"/>
        </w:rPr>
      </w:pPr>
      <w:r>
        <w:rPr>
          <w:rFonts w:cstheme="minorHAnsi"/>
        </w:rPr>
        <w:t>Citadel Graduate Faculty Member of the Year, nominated</w:t>
      </w:r>
      <w:r w:rsidR="00B5501E">
        <w:rPr>
          <w:rFonts w:cstheme="minorHAnsi"/>
        </w:rPr>
        <w:t xml:space="preserve">, </w:t>
      </w:r>
      <w:proofErr w:type="gramStart"/>
      <w:r w:rsidR="00B5501E">
        <w:rPr>
          <w:rFonts w:cstheme="minorHAnsi"/>
        </w:rPr>
        <w:t>2021</w:t>
      </w:r>
      <w:proofErr w:type="gramEnd"/>
    </w:p>
    <w:p w14:paraId="080D052C" w14:textId="45D438E5" w:rsidR="007A6F64" w:rsidRPr="007A6F64" w:rsidRDefault="007A6F64" w:rsidP="002F4AED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Berkeley County High School Principal of the Year, 2014 </w:t>
      </w:r>
    </w:p>
    <w:p w14:paraId="7594AA69" w14:textId="77777777" w:rsidR="007A6F64" w:rsidRPr="007A6F64" w:rsidRDefault="007A6F64" w:rsidP="002F4AED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South Carolina Music Education Association Honor Administrator Award </w:t>
      </w:r>
    </w:p>
    <w:p w14:paraId="208E7B03" w14:textId="049F346B" w:rsidR="007A6F64" w:rsidRPr="007A6F64" w:rsidRDefault="007A6F64" w:rsidP="002F4AED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The Robin Burns Award – State Governor’s Award for Development of </w:t>
      </w:r>
      <w:r w:rsidR="003C11DB" w:rsidRPr="007A6F64">
        <w:rPr>
          <w:rFonts w:cstheme="minorHAnsi"/>
        </w:rPr>
        <w:t>Service-Learning</w:t>
      </w:r>
      <w:r w:rsidRPr="007A6F64">
        <w:rPr>
          <w:rFonts w:cstheme="minorHAnsi"/>
        </w:rPr>
        <w:t xml:space="preserve"> Programs Champions for Change Award – SC Association for Career and Technical Education </w:t>
      </w:r>
    </w:p>
    <w:p w14:paraId="6D7950F3" w14:textId="77777777" w:rsidR="007A6F64" w:rsidRPr="007A6F64" w:rsidRDefault="007A6F64" w:rsidP="002F4AED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SC Association for Career and Technical Education Writer’s Award </w:t>
      </w:r>
    </w:p>
    <w:p w14:paraId="03CF358E" w14:textId="77777777" w:rsidR="007A6F64" w:rsidRPr="007A6F64" w:rsidRDefault="007A6F64" w:rsidP="002F4AED">
      <w:pPr>
        <w:spacing w:after="0"/>
        <w:rPr>
          <w:rFonts w:cstheme="minorHAnsi"/>
        </w:rPr>
      </w:pPr>
      <w:r w:rsidRPr="007A6F64">
        <w:rPr>
          <w:rFonts w:cstheme="minorHAnsi"/>
        </w:rPr>
        <w:t xml:space="preserve">Distinguished Rotarian Award </w:t>
      </w:r>
    </w:p>
    <w:p w14:paraId="16490838" w14:textId="2AD9E266" w:rsidR="007A6F64" w:rsidRPr="007A6F64" w:rsidRDefault="007A6F64" w:rsidP="002F4AED">
      <w:pPr>
        <w:spacing w:after="0"/>
        <w:rPr>
          <w:rFonts w:cstheme="minorHAnsi"/>
        </w:rPr>
      </w:pPr>
      <w:r w:rsidRPr="007A6F64">
        <w:rPr>
          <w:rFonts w:cstheme="minorHAnsi"/>
        </w:rPr>
        <w:t>Rotary International Paul Harris Fellow (2)</w:t>
      </w:r>
    </w:p>
    <w:p w14:paraId="2768EC51" w14:textId="77777777" w:rsidR="002F4AED" w:rsidRDefault="002F4AED" w:rsidP="005861D4">
      <w:pPr>
        <w:spacing w:after="0"/>
        <w:rPr>
          <w:i/>
          <w:iCs/>
        </w:rPr>
      </w:pPr>
    </w:p>
    <w:p w14:paraId="5BEBF6B5" w14:textId="77777777" w:rsidR="002F4AED" w:rsidRPr="002F4AED" w:rsidRDefault="002F4AED" w:rsidP="002F4AED">
      <w:pPr>
        <w:spacing w:after="0"/>
        <w:ind w:firstLine="720"/>
      </w:pPr>
    </w:p>
    <w:p w14:paraId="65A61929" w14:textId="30202CFC" w:rsidR="005861D4" w:rsidRDefault="005861D4" w:rsidP="005861D4">
      <w:pPr>
        <w:spacing w:after="0"/>
        <w:ind w:firstLine="720"/>
      </w:pPr>
    </w:p>
    <w:p w14:paraId="5D6A9962" w14:textId="77777777" w:rsidR="005861D4" w:rsidRDefault="005861D4" w:rsidP="005861D4">
      <w:pPr>
        <w:spacing w:after="0"/>
        <w:ind w:firstLine="720"/>
      </w:pPr>
    </w:p>
    <w:p w14:paraId="04EA3B3D" w14:textId="56C0AFB4" w:rsidR="005861D4" w:rsidRPr="005861D4" w:rsidRDefault="005861D4" w:rsidP="005861D4">
      <w:pPr>
        <w:spacing w:after="0"/>
        <w:ind w:firstLine="720"/>
      </w:pPr>
      <w:r>
        <w:t xml:space="preserve"> </w:t>
      </w:r>
    </w:p>
    <w:sectPr w:rsidR="005861D4" w:rsidRPr="0058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BA"/>
    <w:rsid w:val="00034F11"/>
    <w:rsid w:val="00034F58"/>
    <w:rsid w:val="000453DF"/>
    <w:rsid w:val="00045617"/>
    <w:rsid w:val="000A0F98"/>
    <w:rsid w:val="000B7027"/>
    <w:rsid w:val="000C04A5"/>
    <w:rsid w:val="000F2B2F"/>
    <w:rsid w:val="000F734A"/>
    <w:rsid w:val="00106BAB"/>
    <w:rsid w:val="0011439C"/>
    <w:rsid w:val="0012122B"/>
    <w:rsid w:val="001266FA"/>
    <w:rsid w:val="00127FF6"/>
    <w:rsid w:val="0013560C"/>
    <w:rsid w:val="001407E3"/>
    <w:rsid w:val="00162CFE"/>
    <w:rsid w:val="00174802"/>
    <w:rsid w:val="00174D16"/>
    <w:rsid w:val="00191B70"/>
    <w:rsid w:val="00194435"/>
    <w:rsid w:val="001953E5"/>
    <w:rsid w:val="001C1238"/>
    <w:rsid w:val="001D3B23"/>
    <w:rsid w:val="001D3FF4"/>
    <w:rsid w:val="00210305"/>
    <w:rsid w:val="00222B06"/>
    <w:rsid w:val="00223833"/>
    <w:rsid w:val="00234B3C"/>
    <w:rsid w:val="00243C5D"/>
    <w:rsid w:val="0025074B"/>
    <w:rsid w:val="00252639"/>
    <w:rsid w:val="002572D4"/>
    <w:rsid w:val="00281707"/>
    <w:rsid w:val="002B5080"/>
    <w:rsid w:val="002C768D"/>
    <w:rsid w:val="002E2835"/>
    <w:rsid w:val="002F4AED"/>
    <w:rsid w:val="002F5308"/>
    <w:rsid w:val="002F73C0"/>
    <w:rsid w:val="00326CD7"/>
    <w:rsid w:val="00334B94"/>
    <w:rsid w:val="0034500F"/>
    <w:rsid w:val="0034715F"/>
    <w:rsid w:val="003562B7"/>
    <w:rsid w:val="003609DF"/>
    <w:rsid w:val="00366A3A"/>
    <w:rsid w:val="003815B8"/>
    <w:rsid w:val="00393382"/>
    <w:rsid w:val="003947CF"/>
    <w:rsid w:val="003B1A07"/>
    <w:rsid w:val="003C11DB"/>
    <w:rsid w:val="003D1490"/>
    <w:rsid w:val="003E28FC"/>
    <w:rsid w:val="003E4BB7"/>
    <w:rsid w:val="003F2931"/>
    <w:rsid w:val="004123A0"/>
    <w:rsid w:val="004214E0"/>
    <w:rsid w:val="00433CBA"/>
    <w:rsid w:val="004471D1"/>
    <w:rsid w:val="00454CEB"/>
    <w:rsid w:val="00456478"/>
    <w:rsid w:val="0049101D"/>
    <w:rsid w:val="004A28DB"/>
    <w:rsid w:val="004A632E"/>
    <w:rsid w:val="004B60BA"/>
    <w:rsid w:val="004D7805"/>
    <w:rsid w:val="004E55C9"/>
    <w:rsid w:val="004F1DCF"/>
    <w:rsid w:val="004F7379"/>
    <w:rsid w:val="005037B8"/>
    <w:rsid w:val="00507A4E"/>
    <w:rsid w:val="00507CEB"/>
    <w:rsid w:val="00534E1A"/>
    <w:rsid w:val="00566509"/>
    <w:rsid w:val="0058018F"/>
    <w:rsid w:val="005861D4"/>
    <w:rsid w:val="005A2260"/>
    <w:rsid w:val="005B0837"/>
    <w:rsid w:val="005B2A29"/>
    <w:rsid w:val="005B2C46"/>
    <w:rsid w:val="005B6103"/>
    <w:rsid w:val="005B7541"/>
    <w:rsid w:val="005D29F4"/>
    <w:rsid w:val="005D374A"/>
    <w:rsid w:val="005D7665"/>
    <w:rsid w:val="00604348"/>
    <w:rsid w:val="00611176"/>
    <w:rsid w:val="00611BE4"/>
    <w:rsid w:val="00613A31"/>
    <w:rsid w:val="00621CB0"/>
    <w:rsid w:val="00631CDC"/>
    <w:rsid w:val="00635C2A"/>
    <w:rsid w:val="006517CF"/>
    <w:rsid w:val="0065775A"/>
    <w:rsid w:val="006A5156"/>
    <w:rsid w:val="006F3AEB"/>
    <w:rsid w:val="00702C0D"/>
    <w:rsid w:val="00703D47"/>
    <w:rsid w:val="0072768B"/>
    <w:rsid w:val="00743C10"/>
    <w:rsid w:val="0074772A"/>
    <w:rsid w:val="00767337"/>
    <w:rsid w:val="00770E4A"/>
    <w:rsid w:val="007A6F64"/>
    <w:rsid w:val="007C12DA"/>
    <w:rsid w:val="007D50AB"/>
    <w:rsid w:val="007F59C7"/>
    <w:rsid w:val="007F726D"/>
    <w:rsid w:val="00822840"/>
    <w:rsid w:val="00846646"/>
    <w:rsid w:val="0086556F"/>
    <w:rsid w:val="008659A4"/>
    <w:rsid w:val="00886141"/>
    <w:rsid w:val="008917D6"/>
    <w:rsid w:val="008923F1"/>
    <w:rsid w:val="008D16B9"/>
    <w:rsid w:val="008E2F00"/>
    <w:rsid w:val="008F19CD"/>
    <w:rsid w:val="008F7B7A"/>
    <w:rsid w:val="009103DB"/>
    <w:rsid w:val="00923852"/>
    <w:rsid w:val="00925FC2"/>
    <w:rsid w:val="00960D38"/>
    <w:rsid w:val="00962B62"/>
    <w:rsid w:val="00963866"/>
    <w:rsid w:val="00974EC7"/>
    <w:rsid w:val="009B4F6D"/>
    <w:rsid w:val="009B7E07"/>
    <w:rsid w:val="009C06C1"/>
    <w:rsid w:val="009C539F"/>
    <w:rsid w:val="009D1C6C"/>
    <w:rsid w:val="009D257F"/>
    <w:rsid w:val="009D36B3"/>
    <w:rsid w:val="009E38E6"/>
    <w:rsid w:val="009E7C13"/>
    <w:rsid w:val="00A41E9A"/>
    <w:rsid w:val="00A43F3A"/>
    <w:rsid w:val="00A4702B"/>
    <w:rsid w:val="00A5332C"/>
    <w:rsid w:val="00A55CA7"/>
    <w:rsid w:val="00A7051B"/>
    <w:rsid w:val="00A72511"/>
    <w:rsid w:val="00A757C0"/>
    <w:rsid w:val="00A87C5C"/>
    <w:rsid w:val="00A92D9A"/>
    <w:rsid w:val="00A93854"/>
    <w:rsid w:val="00A95D26"/>
    <w:rsid w:val="00AC2781"/>
    <w:rsid w:val="00AE4DD8"/>
    <w:rsid w:val="00AF154B"/>
    <w:rsid w:val="00B21BFB"/>
    <w:rsid w:val="00B33CA6"/>
    <w:rsid w:val="00B5501E"/>
    <w:rsid w:val="00B616AE"/>
    <w:rsid w:val="00B663B4"/>
    <w:rsid w:val="00BE3ECA"/>
    <w:rsid w:val="00BF0294"/>
    <w:rsid w:val="00C1436D"/>
    <w:rsid w:val="00C317EC"/>
    <w:rsid w:val="00C665A3"/>
    <w:rsid w:val="00CA192F"/>
    <w:rsid w:val="00CB52C7"/>
    <w:rsid w:val="00CC002A"/>
    <w:rsid w:val="00CC6A0F"/>
    <w:rsid w:val="00CD3D80"/>
    <w:rsid w:val="00CD4F93"/>
    <w:rsid w:val="00CD6434"/>
    <w:rsid w:val="00D0138F"/>
    <w:rsid w:val="00D664C5"/>
    <w:rsid w:val="00D7052B"/>
    <w:rsid w:val="00D749EB"/>
    <w:rsid w:val="00D75BA5"/>
    <w:rsid w:val="00DC0E71"/>
    <w:rsid w:val="00E14CEF"/>
    <w:rsid w:val="00E269EC"/>
    <w:rsid w:val="00E3349F"/>
    <w:rsid w:val="00E35D13"/>
    <w:rsid w:val="00E403EF"/>
    <w:rsid w:val="00E41188"/>
    <w:rsid w:val="00E75D99"/>
    <w:rsid w:val="00E857D9"/>
    <w:rsid w:val="00E939D0"/>
    <w:rsid w:val="00E96C1A"/>
    <w:rsid w:val="00EE046F"/>
    <w:rsid w:val="00EF442B"/>
    <w:rsid w:val="00F01503"/>
    <w:rsid w:val="00F2162D"/>
    <w:rsid w:val="00F35E21"/>
    <w:rsid w:val="00F36334"/>
    <w:rsid w:val="00F47800"/>
    <w:rsid w:val="00F62B7F"/>
    <w:rsid w:val="00F70E97"/>
    <w:rsid w:val="00F71599"/>
    <w:rsid w:val="00F75955"/>
    <w:rsid w:val="00F94B71"/>
    <w:rsid w:val="00F964D5"/>
    <w:rsid w:val="00F972FE"/>
    <w:rsid w:val="00FA1D49"/>
    <w:rsid w:val="00FA24ED"/>
    <w:rsid w:val="00FC11FB"/>
    <w:rsid w:val="00FC378F"/>
    <w:rsid w:val="00FD1DE5"/>
    <w:rsid w:val="00FE327C"/>
    <w:rsid w:val="00FE4CF1"/>
    <w:rsid w:val="00FE665F"/>
    <w:rsid w:val="00FE6865"/>
    <w:rsid w:val="00FF0565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2981"/>
  <w15:chartTrackingRefBased/>
  <w15:docId w15:val="{E9779CD0-91B0-401F-BEEE-779E1415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3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3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E28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8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3C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73B27AA4D1042A453EEF945C1CADC" ma:contentTypeVersion="16" ma:contentTypeDescription="Create a new document." ma:contentTypeScope="" ma:versionID="51dea677f7af34fc92ac7ab33b30f8c2">
  <xsd:schema xmlns:xsd="http://www.w3.org/2001/XMLSchema" xmlns:xs="http://www.w3.org/2001/XMLSchema" xmlns:p="http://schemas.microsoft.com/office/2006/metadata/properties" xmlns:ns1="http://schemas.microsoft.com/sharepoint/v3" xmlns:ns3="02be4bd5-38b6-487d-b6be-27bd6375078b" xmlns:ns4="e949994d-c30e-4d21-9564-f8ec343bb4e2" targetNamespace="http://schemas.microsoft.com/office/2006/metadata/properties" ma:root="true" ma:fieldsID="2dfead9d77f2383251eebe1fc955e61c" ns1:_="" ns3:_="" ns4:_="">
    <xsd:import namespace="http://schemas.microsoft.com/sharepoint/v3"/>
    <xsd:import namespace="02be4bd5-38b6-487d-b6be-27bd6375078b"/>
    <xsd:import namespace="e949994d-c30e-4d21-9564-f8ec343bb4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e4bd5-38b6-487d-b6be-27bd6375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9994d-c30e-4d21-9564-f8ec343bb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0D156-0B56-4DCD-B4EC-CA86C5D8D9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A335264-262D-42B0-9E37-E77B70774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e4bd5-38b6-487d-b6be-27bd6375078b"/>
    <ds:schemaRef ds:uri="e949994d-c30e-4d21-9564-f8ec343bb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400F0-8945-42BA-A563-58C4B2590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 Westberry</dc:creator>
  <cp:keywords/>
  <dc:description/>
  <cp:lastModifiedBy>Lee A Westberry</cp:lastModifiedBy>
  <cp:revision>3</cp:revision>
  <cp:lastPrinted>2021-02-10T17:58:00Z</cp:lastPrinted>
  <dcterms:created xsi:type="dcterms:W3CDTF">2023-08-09T22:43:00Z</dcterms:created>
  <dcterms:modified xsi:type="dcterms:W3CDTF">2023-08-09T22:43:00Z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0x01010074E73B27AA4D1042A453EEF945C1CADC</vt:lpwstr>
  </property>
</Properties>
</file>