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7162" w14:textId="171D8A87" w:rsidR="000D340D" w:rsidRPr="00352354" w:rsidRDefault="008B7F81">
      <w:pPr>
        <w:jc w:val="center"/>
        <w:rPr>
          <w:b/>
          <w:sz w:val="24"/>
          <w:szCs w:val="24"/>
        </w:rPr>
      </w:pPr>
      <w:r>
        <w:rPr>
          <w:noProof/>
          <w:sz w:val="24"/>
          <w:szCs w:val="24"/>
        </w:rPr>
        <w:drawing>
          <wp:anchor distT="0" distB="0" distL="114300" distR="114300" simplePos="0" relativeHeight="251657728" behindDoc="1" locked="0" layoutInCell="0" allowOverlap="1" wp14:anchorId="34538C09" wp14:editId="5F0327DF">
            <wp:simplePos x="0" y="0"/>
            <wp:positionH relativeFrom="column">
              <wp:posOffset>-121285</wp:posOffset>
            </wp:positionH>
            <wp:positionV relativeFrom="paragraph">
              <wp:posOffset>-340360</wp:posOffset>
            </wp:positionV>
            <wp:extent cx="2609850" cy="952500"/>
            <wp:effectExtent l="0" t="0" r="0" b="0"/>
            <wp:wrapTight wrapText="bothSides">
              <wp:wrapPolygon edited="0">
                <wp:start x="0" y="0"/>
                <wp:lineTo x="0" y="21168"/>
                <wp:lineTo x="21442" y="21168"/>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pic:spPr>
                </pic:pic>
              </a:graphicData>
            </a:graphic>
            <wp14:sizeRelH relativeFrom="page">
              <wp14:pctWidth>0</wp14:pctWidth>
            </wp14:sizeRelH>
            <wp14:sizeRelV relativeFrom="page">
              <wp14:pctHeight>0</wp14:pctHeight>
            </wp14:sizeRelV>
          </wp:anchor>
        </w:drawing>
      </w:r>
      <w:r w:rsidR="000D340D" w:rsidRPr="00352354">
        <w:rPr>
          <w:b/>
          <w:sz w:val="24"/>
          <w:szCs w:val="24"/>
        </w:rPr>
        <w:t>The Citadel Graduate College</w:t>
      </w:r>
    </w:p>
    <w:p w14:paraId="33958056" w14:textId="77777777" w:rsidR="000D340D" w:rsidRDefault="00A56FE0">
      <w:pPr>
        <w:jc w:val="center"/>
        <w:rPr>
          <w:sz w:val="24"/>
          <w:szCs w:val="24"/>
        </w:rPr>
      </w:pPr>
      <w:r>
        <w:rPr>
          <w:sz w:val="24"/>
          <w:szCs w:val="24"/>
        </w:rPr>
        <w:t xml:space="preserve">Zucker Family </w:t>
      </w:r>
      <w:r w:rsidR="000D340D" w:rsidRPr="00352354">
        <w:rPr>
          <w:sz w:val="24"/>
          <w:szCs w:val="24"/>
        </w:rPr>
        <w:t>School of Education</w:t>
      </w:r>
    </w:p>
    <w:p w14:paraId="096944E1" w14:textId="77777777" w:rsidR="00A56FE0" w:rsidRPr="00352354" w:rsidRDefault="00A56FE0">
      <w:pPr>
        <w:jc w:val="center"/>
        <w:rPr>
          <w:sz w:val="24"/>
          <w:szCs w:val="24"/>
        </w:rPr>
      </w:pPr>
      <w:r>
        <w:rPr>
          <w:sz w:val="24"/>
          <w:szCs w:val="24"/>
        </w:rPr>
        <w:t>Division of Counselor Education</w:t>
      </w:r>
    </w:p>
    <w:p w14:paraId="268412DA" w14:textId="77777777" w:rsidR="008A18BE" w:rsidRPr="00352354" w:rsidRDefault="008A18BE" w:rsidP="008A18BE">
      <w:pPr>
        <w:rPr>
          <w:b/>
          <w:sz w:val="24"/>
          <w:szCs w:val="24"/>
        </w:rPr>
      </w:pPr>
    </w:p>
    <w:p w14:paraId="33D407FE" w14:textId="77777777" w:rsidR="008A18BE" w:rsidRPr="00352354" w:rsidRDefault="008A18BE" w:rsidP="008A18BE">
      <w:pPr>
        <w:pStyle w:val="NormalWeb"/>
        <w:spacing w:before="0" w:after="0"/>
        <w:jc w:val="center"/>
        <w:rPr>
          <w:szCs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220"/>
        <w:gridCol w:w="4536"/>
      </w:tblGrid>
      <w:tr w:rsidR="008A18BE" w:rsidRPr="00352354" w14:paraId="11121F83" w14:textId="77777777" w:rsidTr="009728DA">
        <w:trPr>
          <w:jc w:val="center"/>
        </w:trPr>
        <w:tc>
          <w:tcPr>
            <w:tcW w:w="9756" w:type="dxa"/>
            <w:gridSpan w:val="2"/>
            <w:vAlign w:val="center"/>
          </w:tcPr>
          <w:p w14:paraId="68436A19" w14:textId="77777777" w:rsidR="00A56FE0" w:rsidRDefault="00A56FE0" w:rsidP="004E5248">
            <w:pPr>
              <w:spacing w:before="60" w:after="60"/>
              <w:jc w:val="center"/>
              <w:rPr>
                <w:b/>
                <w:sz w:val="24"/>
                <w:szCs w:val="24"/>
              </w:rPr>
            </w:pPr>
            <w:r>
              <w:rPr>
                <w:b/>
                <w:sz w:val="24"/>
                <w:szCs w:val="24"/>
              </w:rPr>
              <w:t xml:space="preserve">EDUC 650 &amp; 652: Internship in Elementary School Counseling </w:t>
            </w:r>
          </w:p>
          <w:p w14:paraId="1F761BB8" w14:textId="1E2C43F6" w:rsidR="008A18BE" w:rsidRPr="00352354" w:rsidRDefault="00884124" w:rsidP="009728DA">
            <w:pPr>
              <w:spacing w:before="60" w:after="60"/>
              <w:jc w:val="center"/>
              <w:rPr>
                <w:sz w:val="24"/>
                <w:szCs w:val="24"/>
              </w:rPr>
            </w:pPr>
            <w:r>
              <w:rPr>
                <w:b/>
                <w:sz w:val="24"/>
                <w:szCs w:val="24"/>
              </w:rPr>
              <w:t>Spring 2023</w:t>
            </w:r>
          </w:p>
        </w:tc>
      </w:tr>
      <w:tr w:rsidR="008A18BE" w:rsidRPr="0030086E" w14:paraId="775051DA" w14:textId="77777777" w:rsidTr="009728DA">
        <w:trPr>
          <w:trHeight w:val="363"/>
          <w:jc w:val="center"/>
        </w:trPr>
        <w:tc>
          <w:tcPr>
            <w:tcW w:w="5220" w:type="dxa"/>
            <w:vAlign w:val="center"/>
          </w:tcPr>
          <w:p w14:paraId="7F4FAADE" w14:textId="77777777" w:rsidR="008A18BE" w:rsidRPr="0030086E" w:rsidRDefault="008A18BE" w:rsidP="009728DA">
            <w:pPr>
              <w:rPr>
                <w:iCs/>
                <w:sz w:val="24"/>
                <w:szCs w:val="24"/>
              </w:rPr>
            </w:pPr>
            <w:r w:rsidRPr="0030086E">
              <w:rPr>
                <w:iCs/>
                <w:sz w:val="24"/>
                <w:szCs w:val="24"/>
              </w:rPr>
              <w:t xml:space="preserve">Instructor: </w:t>
            </w:r>
            <w:r w:rsidR="00352354" w:rsidRPr="0030086E">
              <w:rPr>
                <w:iCs/>
                <w:sz w:val="24"/>
                <w:szCs w:val="24"/>
              </w:rPr>
              <w:t>Aaron H. Oberman</w:t>
            </w:r>
            <w:r w:rsidRPr="0030086E">
              <w:rPr>
                <w:iCs/>
                <w:sz w:val="24"/>
                <w:szCs w:val="24"/>
              </w:rPr>
              <w:t xml:space="preserve"> Ph.D.</w:t>
            </w:r>
          </w:p>
        </w:tc>
        <w:tc>
          <w:tcPr>
            <w:tcW w:w="4536" w:type="dxa"/>
            <w:vAlign w:val="center"/>
          </w:tcPr>
          <w:p w14:paraId="2E5B1563" w14:textId="5514D93B" w:rsidR="008A18BE" w:rsidRPr="0030086E" w:rsidRDefault="008A18BE" w:rsidP="009728DA">
            <w:pPr>
              <w:rPr>
                <w:iCs/>
                <w:sz w:val="24"/>
                <w:szCs w:val="24"/>
              </w:rPr>
            </w:pPr>
            <w:r w:rsidRPr="0030086E">
              <w:rPr>
                <w:iCs/>
                <w:sz w:val="24"/>
                <w:szCs w:val="24"/>
              </w:rPr>
              <w:t xml:space="preserve">Class Day: </w:t>
            </w:r>
            <w:r w:rsidR="00884124">
              <w:rPr>
                <w:iCs/>
                <w:sz w:val="24"/>
                <w:szCs w:val="24"/>
              </w:rPr>
              <w:t>Wednesday</w:t>
            </w:r>
          </w:p>
        </w:tc>
      </w:tr>
      <w:tr w:rsidR="008A18BE" w:rsidRPr="0030086E" w14:paraId="59D62276" w14:textId="77777777" w:rsidTr="009728DA">
        <w:trPr>
          <w:jc w:val="center"/>
        </w:trPr>
        <w:tc>
          <w:tcPr>
            <w:tcW w:w="5220" w:type="dxa"/>
            <w:vAlign w:val="center"/>
          </w:tcPr>
          <w:p w14:paraId="5F60FEB2" w14:textId="53BD83C3" w:rsidR="008A18BE" w:rsidRPr="0030086E" w:rsidRDefault="008A18BE" w:rsidP="009728DA">
            <w:pPr>
              <w:rPr>
                <w:iCs/>
                <w:sz w:val="24"/>
                <w:szCs w:val="24"/>
              </w:rPr>
            </w:pPr>
            <w:r w:rsidRPr="0030086E">
              <w:rPr>
                <w:iCs/>
                <w:sz w:val="24"/>
                <w:szCs w:val="24"/>
              </w:rPr>
              <w:t xml:space="preserve">Office: </w:t>
            </w:r>
            <w:r w:rsidR="007B4396" w:rsidRPr="0030086E">
              <w:rPr>
                <w:iCs/>
                <w:sz w:val="24"/>
                <w:szCs w:val="24"/>
              </w:rPr>
              <w:t xml:space="preserve">Bond </w:t>
            </w:r>
            <w:r w:rsidR="0030086E" w:rsidRPr="0030086E">
              <w:rPr>
                <w:iCs/>
                <w:sz w:val="24"/>
                <w:szCs w:val="24"/>
              </w:rPr>
              <w:t>359</w:t>
            </w:r>
          </w:p>
        </w:tc>
        <w:tc>
          <w:tcPr>
            <w:tcW w:w="4536" w:type="dxa"/>
            <w:vAlign w:val="center"/>
          </w:tcPr>
          <w:p w14:paraId="2717DF16" w14:textId="14326448" w:rsidR="008A18BE" w:rsidRPr="0030086E" w:rsidRDefault="008A18BE" w:rsidP="009728DA">
            <w:pPr>
              <w:rPr>
                <w:iCs/>
                <w:sz w:val="24"/>
                <w:szCs w:val="24"/>
              </w:rPr>
            </w:pPr>
            <w:r w:rsidRPr="0030086E">
              <w:rPr>
                <w:iCs/>
                <w:sz w:val="24"/>
                <w:szCs w:val="24"/>
              </w:rPr>
              <w:t>Class Hours</w:t>
            </w:r>
            <w:r w:rsidR="00A56FE0" w:rsidRPr="0030086E">
              <w:rPr>
                <w:iCs/>
                <w:sz w:val="24"/>
                <w:szCs w:val="24"/>
              </w:rPr>
              <w:t xml:space="preserve">: </w:t>
            </w:r>
            <w:r w:rsidR="00B55D73" w:rsidRPr="0030086E">
              <w:rPr>
                <w:iCs/>
                <w:sz w:val="24"/>
                <w:szCs w:val="24"/>
              </w:rPr>
              <w:t>5:30-8</w:t>
            </w:r>
            <w:r w:rsidR="0030086E">
              <w:rPr>
                <w:iCs/>
                <w:sz w:val="24"/>
                <w:szCs w:val="24"/>
              </w:rPr>
              <w:t xml:space="preserve">:00 </w:t>
            </w:r>
            <w:r w:rsidR="00B55D73" w:rsidRPr="0030086E">
              <w:rPr>
                <w:iCs/>
                <w:sz w:val="24"/>
                <w:szCs w:val="24"/>
              </w:rPr>
              <w:t>pm</w:t>
            </w:r>
          </w:p>
        </w:tc>
      </w:tr>
      <w:tr w:rsidR="008A18BE" w:rsidRPr="0030086E" w14:paraId="727ACE86" w14:textId="77777777" w:rsidTr="009728DA">
        <w:trPr>
          <w:jc w:val="center"/>
        </w:trPr>
        <w:tc>
          <w:tcPr>
            <w:tcW w:w="5220" w:type="dxa"/>
            <w:vAlign w:val="center"/>
          </w:tcPr>
          <w:p w14:paraId="06F4F00C" w14:textId="77777777" w:rsidR="008A18BE" w:rsidRPr="0030086E" w:rsidRDefault="008A18BE" w:rsidP="009728DA">
            <w:pPr>
              <w:rPr>
                <w:iCs/>
                <w:sz w:val="24"/>
                <w:szCs w:val="24"/>
              </w:rPr>
            </w:pPr>
            <w:r w:rsidRPr="0030086E">
              <w:rPr>
                <w:iCs/>
                <w:sz w:val="24"/>
                <w:szCs w:val="24"/>
              </w:rPr>
              <w:t>Telephone: 843-953-</w:t>
            </w:r>
            <w:r w:rsidR="00352354" w:rsidRPr="0030086E">
              <w:rPr>
                <w:iCs/>
                <w:sz w:val="24"/>
                <w:szCs w:val="24"/>
              </w:rPr>
              <w:t>7123</w:t>
            </w:r>
          </w:p>
        </w:tc>
        <w:tc>
          <w:tcPr>
            <w:tcW w:w="4536" w:type="dxa"/>
            <w:vAlign w:val="center"/>
          </w:tcPr>
          <w:p w14:paraId="7DA9B467" w14:textId="370224D4" w:rsidR="008A18BE" w:rsidRPr="0030086E" w:rsidRDefault="008A18BE" w:rsidP="009728DA">
            <w:pPr>
              <w:rPr>
                <w:iCs/>
                <w:sz w:val="24"/>
                <w:szCs w:val="24"/>
              </w:rPr>
            </w:pPr>
            <w:r w:rsidRPr="0030086E">
              <w:rPr>
                <w:iCs/>
                <w:sz w:val="24"/>
                <w:szCs w:val="24"/>
              </w:rPr>
              <w:t xml:space="preserve">Meeting Room: </w:t>
            </w:r>
            <w:r w:rsidR="00884124">
              <w:rPr>
                <w:iCs/>
                <w:sz w:val="24"/>
                <w:szCs w:val="24"/>
              </w:rPr>
              <w:t>Zoom</w:t>
            </w:r>
          </w:p>
        </w:tc>
      </w:tr>
      <w:tr w:rsidR="008A18BE" w:rsidRPr="0030086E" w14:paraId="75F891C0" w14:textId="77777777" w:rsidTr="009728DA">
        <w:trPr>
          <w:trHeight w:val="453"/>
          <w:jc w:val="center"/>
        </w:trPr>
        <w:tc>
          <w:tcPr>
            <w:tcW w:w="5220" w:type="dxa"/>
            <w:vAlign w:val="center"/>
          </w:tcPr>
          <w:p w14:paraId="6C51D54D" w14:textId="20CD7E4F" w:rsidR="008A18BE" w:rsidRPr="0030086E" w:rsidRDefault="0030086E" w:rsidP="009728DA">
            <w:pPr>
              <w:rPr>
                <w:iCs/>
                <w:sz w:val="24"/>
                <w:szCs w:val="24"/>
                <w:lang w:val="fr-FR"/>
              </w:rPr>
            </w:pPr>
            <w:proofErr w:type="gramStart"/>
            <w:r w:rsidRPr="0030086E">
              <w:rPr>
                <w:iCs/>
                <w:sz w:val="24"/>
                <w:szCs w:val="24"/>
                <w:lang w:val="fr-FR"/>
              </w:rPr>
              <w:t>Email</w:t>
            </w:r>
            <w:proofErr w:type="gramEnd"/>
            <w:r w:rsidRPr="0030086E">
              <w:rPr>
                <w:iCs/>
                <w:sz w:val="24"/>
                <w:szCs w:val="24"/>
                <w:lang w:val="fr-FR"/>
              </w:rPr>
              <w:t xml:space="preserve"> :</w:t>
            </w:r>
            <w:r w:rsidR="008A18BE" w:rsidRPr="0030086E">
              <w:rPr>
                <w:iCs/>
                <w:sz w:val="24"/>
                <w:szCs w:val="24"/>
                <w:lang w:val="fr-FR"/>
              </w:rPr>
              <w:t xml:space="preserve"> </w:t>
            </w:r>
            <w:r w:rsidR="00352354" w:rsidRPr="0030086E">
              <w:rPr>
                <w:iCs/>
                <w:sz w:val="24"/>
                <w:szCs w:val="24"/>
                <w:lang w:val="fr-FR"/>
              </w:rPr>
              <w:t>aaron.oberman</w:t>
            </w:r>
            <w:r w:rsidR="008A18BE" w:rsidRPr="0030086E">
              <w:rPr>
                <w:iCs/>
                <w:sz w:val="24"/>
                <w:szCs w:val="24"/>
                <w:lang w:val="fr-FR"/>
              </w:rPr>
              <w:t>@citadel.edu</w:t>
            </w:r>
          </w:p>
        </w:tc>
        <w:tc>
          <w:tcPr>
            <w:tcW w:w="4536" w:type="dxa"/>
            <w:vMerge w:val="restart"/>
          </w:tcPr>
          <w:p w14:paraId="1A70D719" w14:textId="5E4134A4" w:rsidR="008A18BE" w:rsidRPr="0030086E" w:rsidRDefault="008A18BE" w:rsidP="009728DA">
            <w:pPr>
              <w:rPr>
                <w:iCs/>
                <w:sz w:val="24"/>
                <w:szCs w:val="24"/>
              </w:rPr>
            </w:pPr>
            <w:r w:rsidRPr="0030086E">
              <w:rPr>
                <w:iCs/>
                <w:sz w:val="24"/>
                <w:szCs w:val="24"/>
              </w:rPr>
              <w:t xml:space="preserve">Office Hours:  </w:t>
            </w:r>
            <w:r w:rsidR="0030086E">
              <w:rPr>
                <w:iCs/>
                <w:sz w:val="24"/>
                <w:szCs w:val="24"/>
              </w:rPr>
              <w:t>before/after class and by appointment</w:t>
            </w:r>
          </w:p>
        </w:tc>
      </w:tr>
      <w:tr w:rsidR="008A18BE" w:rsidRPr="0030086E" w14:paraId="6C34027D" w14:textId="77777777" w:rsidTr="009728DA">
        <w:trPr>
          <w:trHeight w:val="525"/>
          <w:jc w:val="center"/>
        </w:trPr>
        <w:tc>
          <w:tcPr>
            <w:tcW w:w="5220" w:type="dxa"/>
            <w:vAlign w:val="center"/>
          </w:tcPr>
          <w:p w14:paraId="5BFC7161" w14:textId="6964310A" w:rsidR="008A18BE" w:rsidRPr="0030086E" w:rsidRDefault="008A18BE" w:rsidP="009728DA">
            <w:pPr>
              <w:rPr>
                <w:iCs/>
                <w:sz w:val="24"/>
                <w:szCs w:val="24"/>
                <w:lang w:val="fr-FR"/>
              </w:rPr>
            </w:pPr>
            <w:proofErr w:type="spellStart"/>
            <w:r w:rsidRPr="0030086E">
              <w:rPr>
                <w:iCs/>
                <w:sz w:val="24"/>
                <w:szCs w:val="24"/>
                <w:lang w:val="fr-FR"/>
              </w:rPr>
              <w:t>Credit</w:t>
            </w:r>
            <w:proofErr w:type="spellEnd"/>
            <w:r w:rsidRPr="0030086E">
              <w:rPr>
                <w:iCs/>
                <w:sz w:val="24"/>
                <w:szCs w:val="24"/>
                <w:lang w:val="fr-FR"/>
              </w:rPr>
              <w:t xml:space="preserve"> </w:t>
            </w:r>
            <w:proofErr w:type="spellStart"/>
            <w:r w:rsidRPr="0030086E">
              <w:rPr>
                <w:iCs/>
                <w:sz w:val="24"/>
                <w:szCs w:val="24"/>
                <w:lang w:val="fr-FR"/>
              </w:rPr>
              <w:t>Hour</w:t>
            </w:r>
            <w:r w:rsidR="0030086E" w:rsidRPr="0030086E">
              <w:rPr>
                <w:iCs/>
                <w:sz w:val="24"/>
                <w:szCs w:val="24"/>
                <w:lang w:val="fr-FR"/>
              </w:rPr>
              <w:t>s</w:t>
            </w:r>
            <w:proofErr w:type="spellEnd"/>
            <w:r w:rsidR="0030086E" w:rsidRPr="0030086E">
              <w:rPr>
                <w:iCs/>
                <w:sz w:val="24"/>
                <w:szCs w:val="24"/>
                <w:lang w:val="fr-FR"/>
              </w:rPr>
              <w:t> :</w:t>
            </w:r>
            <w:r w:rsidRPr="0030086E">
              <w:rPr>
                <w:iCs/>
                <w:sz w:val="24"/>
                <w:szCs w:val="24"/>
                <w:lang w:val="fr-FR"/>
              </w:rPr>
              <w:t xml:space="preserve"> </w:t>
            </w:r>
            <w:r w:rsidR="00A56FE0" w:rsidRPr="0030086E">
              <w:rPr>
                <w:iCs/>
                <w:sz w:val="24"/>
                <w:szCs w:val="24"/>
                <w:lang w:val="fr-FR"/>
              </w:rPr>
              <w:t xml:space="preserve">3 or </w:t>
            </w:r>
            <w:r w:rsidRPr="0030086E">
              <w:rPr>
                <w:iCs/>
                <w:sz w:val="24"/>
                <w:szCs w:val="24"/>
                <w:lang w:val="fr-FR"/>
              </w:rPr>
              <w:t xml:space="preserve">6 </w:t>
            </w:r>
          </w:p>
        </w:tc>
        <w:tc>
          <w:tcPr>
            <w:tcW w:w="4536" w:type="dxa"/>
            <w:vMerge/>
            <w:vAlign w:val="center"/>
          </w:tcPr>
          <w:p w14:paraId="7E966F2D" w14:textId="77777777" w:rsidR="008A18BE" w:rsidRPr="0030086E" w:rsidRDefault="008A18BE" w:rsidP="009728DA">
            <w:pPr>
              <w:jc w:val="center"/>
              <w:rPr>
                <w:iCs/>
                <w:sz w:val="24"/>
                <w:szCs w:val="24"/>
              </w:rPr>
            </w:pPr>
          </w:p>
        </w:tc>
      </w:tr>
    </w:tbl>
    <w:p w14:paraId="22505A0A" w14:textId="77777777" w:rsidR="00B521BF" w:rsidRPr="0030086E" w:rsidRDefault="00B521BF" w:rsidP="00B521BF">
      <w:pPr>
        <w:rPr>
          <w:b/>
          <w:iCs/>
          <w:sz w:val="24"/>
          <w:szCs w:val="24"/>
        </w:rPr>
      </w:pPr>
    </w:p>
    <w:p w14:paraId="7F9B095F" w14:textId="77777777" w:rsidR="00B521BF" w:rsidRPr="00352354" w:rsidRDefault="00B521BF" w:rsidP="00B521BF">
      <w:pPr>
        <w:rPr>
          <w:sz w:val="24"/>
          <w:szCs w:val="24"/>
        </w:rPr>
      </w:pPr>
      <w:r w:rsidRPr="00352354">
        <w:rPr>
          <w:b/>
          <w:sz w:val="24"/>
          <w:szCs w:val="24"/>
        </w:rPr>
        <w:t>Prerequisites:</w:t>
      </w:r>
      <w:r w:rsidRPr="00352354">
        <w:rPr>
          <w:sz w:val="24"/>
          <w:szCs w:val="24"/>
        </w:rPr>
        <w:t xml:space="preserve"> Successful completion of </w:t>
      </w:r>
      <w:r w:rsidR="006A5794">
        <w:rPr>
          <w:sz w:val="24"/>
          <w:szCs w:val="24"/>
        </w:rPr>
        <w:t xml:space="preserve">counseling coursework, including </w:t>
      </w:r>
      <w:r w:rsidRPr="00352354">
        <w:rPr>
          <w:sz w:val="24"/>
          <w:szCs w:val="24"/>
        </w:rPr>
        <w:t>EDUC 629-Practicum in School Counseling, a completed and approved internship applica</w:t>
      </w:r>
      <w:r w:rsidR="009D7373">
        <w:rPr>
          <w:sz w:val="24"/>
          <w:szCs w:val="24"/>
        </w:rPr>
        <w:t>tion, and a minimum score of 156 on the Praxis-II for the Professional School Counselor (#421).</w:t>
      </w:r>
    </w:p>
    <w:p w14:paraId="79C3763F" w14:textId="77777777" w:rsidR="00B521BF" w:rsidRPr="00352354" w:rsidRDefault="00B521BF" w:rsidP="00B521BF">
      <w:pPr>
        <w:rPr>
          <w:b/>
          <w:sz w:val="24"/>
          <w:szCs w:val="24"/>
        </w:rPr>
      </w:pPr>
    </w:p>
    <w:p w14:paraId="5A9C4F16" w14:textId="77777777" w:rsidR="00B521BF" w:rsidRDefault="00B521BF" w:rsidP="00907F2E">
      <w:pPr>
        <w:ind w:left="2160" w:hanging="2160"/>
        <w:rPr>
          <w:b/>
          <w:sz w:val="24"/>
          <w:szCs w:val="24"/>
        </w:rPr>
      </w:pPr>
      <w:r w:rsidRPr="00352354">
        <w:rPr>
          <w:b/>
          <w:sz w:val="24"/>
          <w:szCs w:val="24"/>
        </w:rPr>
        <w:t xml:space="preserve">Required Texts: </w:t>
      </w:r>
    </w:p>
    <w:p w14:paraId="3992F71A" w14:textId="77777777" w:rsidR="00907F2E" w:rsidRDefault="00907F2E" w:rsidP="00907F2E">
      <w:pPr>
        <w:ind w:left="2160" w:hanging="2160"/>
        <w:rPr>
          <w:b/>
          <w:sz w:val="24"/>
          <w:szCs w:val="24"/>
        </w:rPr>
      </w:pPr>
    </w:p>
    <w:p w14:paraId="561E80CD" w14:textId="77777777" w:rsidR="007B4396" w:rsidRDefault="007B4396" w:rsidP="00907F2E">
      <w:pPr>
        <w:ind w:left="2160" w:hanging="2160"/>
        <w:rPr>
          <w:i/>
          <w:sz w:val="24"/>
          <w:szCs w:val="24"/>
        </w:rPr>
      </w:pPr>
      <w:r>
        <w:rPr>
          <w:sz w:val="24"/>
          <w:szCs w:val="24"/>
        </w:rPr>
        <w:t xml:space="preserve">Oberman, A. &amp; </w:t>
      </w:r>
      <w:r w:rsidRPr="00352354">
        <w:rPr>
          <w:sz w:val="24"/>
          <w:szCs w:val="24"/>
        </w:rPr>
        <w:t xml:space="preserve">Studer, </w:t>
      </w:r>
      <w:r>
        <w:rPr>
          <w:sz w:val="24"/>
          <w:szCs w:val="24"/>
        </w:rPr>
        <w:t>J. (2021</w:t>
      </w:r>
      <w:r w:rsidRPr="00352354">
        <w:rPr>
          <w:sz w:val="24"/>
          <w:szCs w:val="24"/>
        </w:rPr>
        <w:t xml:space="preserve">).  </w:t>
      </w:r>
      <w:r w:rsidRPr="00352354">
        <w:rPr>
          <w:i/>
          <w:sz w:val="24"/>
          <w:szCs w:val="24"/>
        </w:rPr>
        <w:t xml:space="preserve">A Guide to Practicum and </w:t>
      </w:r>
      <w:r>
        <w:rPr>
          <w:i/>
          <w:sz w:val="24"/>
          <w:szCs w:val="24"/>
        </w:rPr>
        <w:t xml:space="preserve">Internship for School Counselors </w:t>
      </w:r>
    </w:p>
    <w:p w14:paraId="6B4028F0" w14:textId="20630236" w:rsidR="007B4396" w:rsidRPr="00907F2E" w:rsidRDefault="007B4396" w:rsidP="00907F2E">
      <w:pPr>
        <w:ind w:left="2160" w:hanging="2160"/>
        <w:rPr>
          <w:b/>
          <w:sz w:val="24"/>
          <w:szCs w:val="24"/>
        </w:rPr>
      </w:pPr>
      <w:r>
        <w:rPr>
          <w:i/>
          <w:sz w:val="24"/>
          <w:szCs w:val="24"/>
        </w:rPr>
        <w:t>In-Training (3</w:t>
      </w:r>
      <w:r w:rsidRPr="007B4396">
        <w:rPr>
          <w:i/>
          <w:sz w:val="24"/>
          <w:szCs w:val="24"/>
          <w:vertAlign w:val="superscript"/>
        </w:rPr>
        <w:t>rd</w:t>
      </w:r>
      <w:r>
        <w:rPr>
          <w:i/>
          <w:sz w:val="24"/>
          <w:szCs w:val="24"/>
        </w:rPr>
        <w:t xml:space="preserve"> ed.)</w:t>
      </w:r>
      <w:r>
        <w:rPr>
          <w:sz w:val="24"/>
          <w:szCs w:val="24"/>
        </w:rPr>
        <w:t xml:space="preserve"> </w:t>
      </w:r>
      <w:r w:rsidRPr="00352354">
        <w:rPr>
          <w:sz w:val="24"/>
          <w:szCs w:val="24"/>
        </w:rPr>
        <w:t>New York, New York: Routl</w:t>
      </w:r>
      <w:r w:rsidR="0030086E">
        <w:rPr>
          <w:sz w:val="24"/>
          <w:szCs w:val="24"/>
        </w:rPr>
        <w:t>e</w:t>
      </w:r>
      <w:r w:rsidRPr="00352354">
        <w:rPr>
          <w:sz w:val="24"/>
          <w:szCs w:val="24"/>
        </w:rPr>
        <w:t>dge</w:t>
      </w:r>
    </w:p>
    <w:p w14:paraId="176F71AE" w14:textId="77777777" w:rsidR="00B521BF" w:rsidRPr="00352354" w:rsidRDefault="00B521BF" w:rsidP="00B521BF">
      <w:pPr>
        <w:ind w:left="2160" w:hanging="2160"/>
        <w:rPr>
          <w:b/>
          <w:sz w:val="24"/>
          <w:szCs w:val="24"/>
        </w:rPr>
      </w:pPr>
    </w:p>
    <w:p w14:paraId="2968E8AB" w14:textId="77777777" w:rsidR="00B521BF" w:rsidRPr="00352354" w:rsidRDefault="00B521BF" w:rsidP="00B521BF">
      <w:pPr>
        <w:rPr>
          <w:iCs/>
          <w:sz w:val="24"/>
          <w:szCs w:val="24"/>
        </w:rPr>
      </w:pPr>
      <w:r w:rsidRPr="00352354">
        <w:rPr>
          <w:iCs/>
          <w:sz w:val="24"/>
          <w:szCs w:val="24"/>
        </w:rPr>
        <w:t>Field Experiences Manu</w:t>
      </w:r>
      <w:r w:rsidR="00A56FE0">
        <w:rPr>
          <w:iCs/>
          <w:sz w:val="24"/>
          <w:szCs w:val="24"/>
        </w:rPr>
        <w:t>al for Counselor Education</w:t>
      </w:r>
      <w:r w:rsidR="000F4083">
        <w:rPr>
          <w:iCs/>
          <w:sz w:val="24"/>
          <w:szCs w:val="24"/>
        </w:rPr>
        <w:t xml:space="preserve"> (2020)</w:t>
      </w:r>
    </w:p>
    <w:p w14:paraId="38B2B466" w14:textId="77777777" w:rsidR="00B521BF" w:rsidRPr="00352354" w:rsidRDefault="00B521BF" w:rsidP="00B521BF">
      <w:pPr>
        <w:rPr>
          <w:b/>
          <w:sz w:val="24"/>
          <w:szCs w:val="24"/>
        </w:rPr>
      </w:pPr>
    </w:p>
    <w:p w14:paraId="3ABF8373" w14:textId="77777777" w:rsidR="00B521BF" w:rsidRPr="00352354" w:rsidRDefault="00B521BF" w:rsidP="00B521BF">
      <w:pPr>
        <w:rPr>
          <w:sz w:val="24"/>
          <w:szCs w:val="24"/>
        </w:rPr>
      </w:pPr>
      <w:proofErr w:type="spellStart"/>
      <w:r w:rsidRPr="00352354">
        <w:rPr>
          <w:sz w:val="24"/>
          <w:szCs w:val="24"/>
        </w:rPr>
        <w:t>Livetext</w:t>
      </w:r>
      <w:proofErr w:type="spellEnd"/>
      <w:r w:rsidRPr="00352354">
        <w:rPr>
          <w:sz w:val="24"/>
          <w:szCs w:val="24"/>
        </w:rPr>
        <w:t>.</w:t>
      </w:r>
    </w:p>
    <w:p w14:paraId="602296D0" w14:textId="77777777" w:rsidR="008A18BE" w:rsidRPr="00352354" w:rsidRDefault="008A18BE" w:rsidP="00B521BF">
      <w:pPr>
        <w:ind w:left="2880" w:hanging="2880"/>
        <w:rPr>
          <w:b/>
          <w:sz w:val="24"/>
          <w:szCs w:val="24"/>
        </w:rPr>
      </w:pPr>
    </w:p>
    <w:p w14:paraId="2A0080B5" w14:textId="77777777" w:rsidR="00B521BF" w:rsidRPr="00352354" w:rsidRDefault="00B521BF" w:rsidP="00B521BF">
      <w:pPr>
        <w:ind w:left="2880" w:hanging="2880"/>
        <w:rPr>
          <w:b/>
          <w:sz w:val="24"/>
          <w:szCs w:val="24"/>
        </w:rPr>
      </w:pPr>
      <w:r w:rsidRPr="00352354">
        <w:rPr>
          <w:b/>
          <w:sz w:val="24"/>
          <w:szCs w:val="24"/>
        </w:rPr>
        <w:t>Recommended Resources:</w:t>
      </w:r>
      <w:r w:rsidRPr="00352354">
        <w:rPr>
          <w:b/>
          <w:sz w:val="24"/>
          <w:szCs w:val="24"/>
        </w:rPr>
        <w:tab/>
      </w:r>
    </w:p>
    <w:p w14:paraId="70565CBE" w14:textId="77777777" w:rsidR="00B521BF" w:rsidRPr="00352354" w:rsidRDefault="00B521BF" w:rsidP="00B521BF">
      <w:pPr>
        <w:ind w:left="2880" w:hanging="2880"/>
        <w:rPr>
          <w:sz w:val="24"/>
          <w:szCs w:val="24"/>
        </w:rPr>
      </w:pPr>
    </w:p>
    <w:p w14:paraId="3C30DFAE" w14:textId="77777777" w:rsidR="007B4396" w:rsidRDefault="007B4396" w:rsidP="007B4396">
      <w:pPr>
        <w:rPr>
          <w:sz w:val="24"/>
          <w:szCs w:val="24"/>
        </w:rPr>
      </w:pPr>
      <w:r w:rsidRPr="009C3CB8">
        <w:rPr>
          <w:sz w:val="24"/>
          <w:szCs w:val="24"/>
        </w:rPr>
        <w:t>American School Counselo</w:t>
      </w:r>
      <w:r>
        <w:rPr>
          <w:sz w:val="24"/>
          <w:szCs w:val="24"/>
        </w:rPr>
        <w:t>r Association (2019</w:t>
      </w:r>
      <w:r w:rsidRPr="00622720">
        <w:rPr>
          <w:i/>
          <w:iCs/>
          <w:sz w:val="24"/>
          <w:szCs w:val="24"/>
        </w:rPr>
        <w:t xml:space="preserve">). The ASCA National Model: A framework for school counseling programs, Fourth Edition. </w:t>
      </w:r>
      <w:r w:rsidRPr="009C3CB8">
        <w:rPr>
          <w:sz w:val="24"/>
          <w:szCs w:val="24"/>
        </w:rPr>
        <w:t xml:space="preserve">Alexandria, VA: Author. </w:t>
      </w:r>
    </w:p>
    <w:p w14:paraId="3A01FD63" w14:textId="77777777" w:rsidR="00B521BF" w:rsidRPr="00352354" w:rsidRDefault="00B521BF" w:rsidP="00B521BF">
      <w:pPr>
        <w:rPr>
          <w:b/>
          <w:sz w:val="24"/>
          <w:szCs w:val="24"/>
        </w:rPr>
      </w:pPr>
    </w:p>
    <w:p w14:paraId="79629D5F" w14:textId="41415AA3" w:rsidR="00B521BF" w:rsidRPr="00352354" w:rsidRDefault="00B521BF" w:rsidP="00B521BF">
      <w:pPr>
        <w:rPr>
          <w:b/>
          <w:sz w:val="24"/>
          <w:szCs w:val="24"/>
        </w:rPr>
      </w:pPr>
      <w:r w:rsidRPr="00352354">
        <w:rPr>
          <w:b/>
          <w:sz w:val="24"/>
          <w:szCs w:val="24"/>
        </w:rPr>
        <w:t xml:space="preserve">Student Information: </w:t>
      </w:r>
      <w:r w:rsidRPr="00352354">
        <w:rPr>
          <w:sz w:val="24"/>
          <w:szCs w:val="24"/>
        </w:rPr>
        <w:t xml:space="preserve">This course is part of the </w:t>
      </w:r>
      <w:r w:rsidR="0030086E">
        <w:rPr>
          <w:sz w:val="24"/>
          <w:szCs w:val="24"/>
        </w:rPr>
        <w:t>s</w:t>
      </w:r>
      <w:r w:rsidRPr="00352354">
        <w:rPr>
          <w:sz w:val="24"/>
          <w:szCs w:val="24"/>
        </w:rPr>
        <w:t xml:space="preserve">chool </w:t>
      </w:r>
      <w:r w:rsidR="0030086E">
        <w:rPr>
          <w:sz w:val="24"/>
          <w:szCs w:val="24"/>
        </w:rPr>
        <w:t>c</w:t>
      </w:r>
      <w:r w:rsidRPr="00352354">
        <w:rPr>
          <w:sz w:val="24"/>
          <w:szCs w:val="24"/>
        </w:rPr>
        <w:t xml:space="preserve">ounseling program and is intended to contribute to the completion of </w:t>
      </w:r>
      <w:r w:rsidR="0030086E">
        <w:rPr>
          <w:sz w:val="24"/>
          <w:szCs w:val="24"/>
        </w:rPr>
        <w:t xml:space="preserve">the M.Ed. </w:t>
      </w:r>
      <w:r w:rsidRPr="00352354">
        <w:rPr>
          <w:sz w:val="24"/>
          <w:szCs w:val="24"/>
        </w:rPr>
        <w:t xml:space="preserve">in Counselor Education. </w:t>
      </w:r>
      <w:r w:rsidRPr="00352354">
        <w:rPr>
          <w:b/>
          <w:sz w:val="24"/>
          <w:szCs w:val="24"/>
        </w:rPr>
        <w:t xml:space="preserve"> </w:t>
      </w:r>
    </w:p>
    <w:p w14:paraId="573C409E" w14:textId="77777777" w:rsidR="00B521BF" w:rsidRPr="00352354" w:rsidRDefault="00B521BF" w:rsidP="00B521BF">
      <w:pPr>
        <w:rPr>
          <w:b/>
          <w:sz w:val="24"/>
          <w:szCs w:val="24"/>
        </w:rPr>
      </w:pPr>
    </w:p>
    <w:p w14:paraId="3D87D806" w14:textId="77777777" w:rsidR="00B521BF" w:rsidRPr="00352354" w:rsidRDefault="00B521BF" w:rsidP="00B521BF">
      <w:pPr>
        <w:pStyle w:val="BodyTextIndent"/>
        <w:ind w:left="0" w:firstLine="0"/>
      </w:pPr>
      <w:r w:rsidRPr="00352354">
        <w:rPr>
          <w:b/>
        </w:rPr>
        <w:t xml:space="preserve">Learning and Developmental Goals: </w:t>
      </w:r>
      <w:r w:rsidRPr="00352354">
        <w:t xml:space="preserve">The internship is the final and most comprehensive field-based experience in the counselor education program.  Internship is taken after successful completion of practicum. The primary goal of the Internship experience is to provide students with a supervised opportunity to perform the activities typically identified with the profession of school counseling. The Internship is a learning experience, and the intern is viewed as a counselor-in-training.  Hence, training and learning is centered around the needs of the counselor-in-training.  Although not an employee of the school, the intern is expected to demonstrate behavior consistent with practicing school counselors. Successful completion of Internship is a culminating prerequisite for recommendation for school counselor certification. </w:t>
      </w:r>
    </w:p>
    <w:p w14:paraId="1F7723DE" w14:textId="77777777" w:rsidR="00B521BF" w:rsidRPr="00352354" w:rsidRDefault="00B521BF" w:rsidP="00B521BF">
      <w:pPr>
        <w:rPr>
          <w:sz w:val="24"/>
          <w:szCs w:val="24"/>
        </w:rPr>
      </w:pPr>
    </w:p>
    <w:p w14:paraId="38A7AC47" w14:textId="77777777" w:rsidR="00B521BF" w:rsidRPr="00352354" w:rsidRDefault="00B521BF" w:rsidP="00B521BF">
      <w:pPr>
        <w:rPr>
          <w:b/>
          <w:sz w:val="24"/>
          <w:szCs w:val="24"/>
        </w:rPr>
      </w:pPr>
      <w:r w:rsidRPr="00352354">
        <w:rPr>
          <w:b/>
          <w:sz w:val="24"/>
          <w:szCs w:val="24"/>
        </w:rPr>
        <w:t xml:space="preserve">Course Description: </w:t>
      </w:r>
      <w:r w:rsidRPr="00352354">
        <w:rPr>
          <w:sz w:val="24"/>
          <w:szCs w:val="24"/>
        </w:rPr>
        <w:t>Supervised field experience of 600 clock hours in which student serves as counselor in school setting.</w:t>
      </w:r>
    </w:p>
    <w:p w14:paraId="1388F537" w14:textId="77777777" w:rsidR="00B521BF" w:rsidRPr="00352354" w:rsidRDefault="00B521BF" w:rsidP="00B521BF">
      <w:pPr>
        <w:rPr>
          <w:b/>
          <w:sz w:val="24"/>
          <w:szCs w:val="24"/>
        </w:rPr>
      </w:pPr>
    </w:p>
    <w:p w14:paraId="0833F528" w14:textId="22D6D4E6" w:rsidR="00907F2E" w:rsidRPr="00352354" w:rsidRDefault="00B521BF" w:rsidP="00B521BF">
      <w:pPr>
        <w:tabs>
          <w:tab w:val="left" w:pos="0"/>
          <w:tab w:val="left" w:pos="2976"/>
          <w:tab w:val="left" w:pos="5953"/>
          <w:tab w:val="left" w:pos="6480"/>
          <w:tab w:val="left" w:pos="7200"/>
          <w:tab w:val="left" w:pos="7920"/>
        </w:tabs>
        <w:suppressAutoHyphens/>
        <w:rPr>
          <w:sz w:val="24"/>
          <w:szCs w:val="24"/>
        </w:rPr>
      </w:pPr>
      <w:r w:rsidRPr="00352354">
        <w:rPr>
          <w:b/>
          <w:sz w:val="24"/>
          <w:szCs w:val="24"/>
        </w:rPr>
        <w:t>Instructional Strategies</w:t>
      </w:r>
      <w:r w:rsidRPr="00352354">
        <w:rPr>
          <w:sz w:val="24"/>
          <w:szCs w:val="24"/>
        </w:rPr>
        <w:t xml:space="preserve">: The course consists of primarily clinical staffing of the student’s </w:t>
      </w:r>
      <w:proofErr w:type="gramStart"/>
      <w:r w:rsidRPr="00352354">
        <w:rPr>
          <w:sz w:val="24"/>
          <w:szCs w:val="24"/>
        </w:rPr>
        <w:t>field</w:t>
      </w:r>
      <w:r w:rsidR="0030086E">
        <w:rPr>
          <w:sz w:val="24"/>
          <w:szCs w:val="24"/>
        </w:rPr>
        <w:t xml:space="preserve"> </w:t>
      </w:r>
      <w:r w:rsidRPr="00352354">
        <w:rPr>
          <w:sz w:val="24"/>
          <w:szCs w:val="24"/>
        </w:rPr>
        <w:t>based</w:t>
      </w:r>
      <w:proofErr w:type="gramEnd"/>
      <w:r w:rsidRPr="00352354">
        <w:rPr>
          <w:sz w:val="24"/>
          <w:szCs w:val="24"/>
        </w:rPr>
        <w:t xml:space="preserve"> experience. In addition, special topics will be addressed utilizing audio/visual resources, readings from required </w:t>
      </w:r>
      <w:r w:rsidRPr="00352354">
        <w:rPr>
          <w:sz w:val="24"/>
          <w:szCs w:val="24"/>
        </w:rPr>
        <w:lastRenderedPageBreak/>
        <w:t xml:space="preserve">texts and journal articles, classroom discussions, online discussions and technology-mediated interactions, guest speakers, and small in-class group activities.  </w:t>
      </w:r>
    </w:p>
    <w:p w14:paraId="4C50BF85" w14:textId="77777777" w:rsidR="000D340D" w:rsidRPr="00352354" w:rsidRDefault="000D340D">
      <w:pPr>
        <w:rPr>
          <w:b/>
          <w:sz w:val="24"/>
          <w:szCs w:val="24"/>
        </w:rPr>
      </w:pPr>
    </w:p>
    <w:p w14:paraId="50D02FCD" w14:textId="77777777" w:rsidR="000D340D" w:rsidRPr="00352354" w:rsidRDefault="000D340D">
      <w:pPr>
        <w:rPr>
          <w:b/>
          <w:sz w:val="24"/>
          <w:szCs w:val="24"/>
        </w:rPr>
      </w:pPr>
      <w:r w:rsidRPr="00352354">
        <w:rPr>
          <w:b/>
          <w:sz w:val="24"/>
          <w:szCs w:val="24"/>
        </w:rPr>
        <w:t xml:space="preserve">Conceptual Base of the School of Education: </w:t>
      </w:r>
    </w:p>
    <w:p w14:paraId="5DC6A72F" w14:textId="77777777" w:rsidR="006D1188" w:rsidRPr="00352354" w:rsidRDefault="006D1188" w:rsidP="006D1188">
      <w:pPr>
        <w:rPr>
          <w:sz w:val="24"/>
          <w:szCs w:val="24"/>
        </w:rPr>
      </w:pPr>
      <w:r w:rsidRPr="00352354">
        <w:rPr>
          <w:sz w:val="24"/>
          <w:szCs w:val="24"/>
        </w:rPr>
        <w:t xml:space="preserve">Developing Principled Educational Leaders for P-20 Schools – The Citadel’s Professional Education Unit prepares principled leaders to be knowledgeable, reflective, and ethical professionals. Candidates completing our programs are committed to ensuring that </w:t>
      </w:r>
      <w:r w:rsidRPr="00352354">
        <w:rPr>
          <w:sz w:val="24"/>
          <w:szCs w:val="24"/>
          <w:u w:val="single"/>
        </w:rPr>
        <w:t>all</w:t>
      </w:r>
      <w:r w:rsidRPr="00352354">
        <w:rPr>
          <w:sz w:val="24"/>
          <w:szCs w:val="24"/>
        </w:rPr>
        <w:t xml:space="preserve"> students succeed in a learner-centered environment.</w:t>
      </w:r>
    </w:p>
    <w:p w14:paraId="29089C81" w14:textId="77777777" w:rsidR="006D1188" w:rsidRPr="00352354" w:rsidRDefault="006D1188" w:rsidP="006D1188">
      <w:pPr>
        <w:rPr>
          <w:sz w:val="24"/>
          <w:szCs w:val="24"/>
        </w:rPr>
      </w:pPr>
    </w:p>
    <w:p w14:paraId="4A68BFF4" w14:textId="77777777" w:rsidR="006D1188" w:rsidRPr="00352354" w:rsidRDefault="006D1188" w:rsidP="006D1188">
      <w:pPr>
        <w:rPr>
          <w:sz w:val="24"/>
          <w:szCs w:val="24"/>
        </w:rPr>
      </w:pPr>
      <w:r w:rsidRPr="00352354">
        <w:rPr>
          <w:sz w:val="24"/>
          <w:szCs w:val="24"/>
        </w:rPr>
        <w:t>The Citadel’s Professional Education Unit is committed to the simultaneous transformation of the preparation of educational leaders and of the places where they work.  Specifically, The Citadel’s Professional Education Unit seeks to develop principled educational leaders who:</w:t>
      </w:r>
    </w:p>
    <w:p w14:paraId="2F98CB3C" w14:textId="77777777" w:rsidR="006D1188" w:rsidRPr="00352354" w:rsidRDefault="006D1188" w:rsidP="006D1188">
      <w:pPr>
        <w:rPr>
          <w:sz w:val="24"/>
          <w:szCs w:val="24"/>
        </w:rPr>
      </w:pPr>
    </w:p>
    <w:p w14:paraId="13B97D3D" w14:textId="77777777" w:rsidR="006D1188" w:rsidRPr="00352354" w:rsidRDefault="006D1188" w:rsidP="006D1188">
      <w:pPr>
        <w:numPr>
          <w:ilvl w:val="0"/>
          <w:numId w:val="2"/>
        </w:numPr>
        <w:rPr>
          <w:sz w:val="24"/>
          <w:szCs w:val="24"/>
        </w:rPr>
      </w:pPr>
      <w:r w:rsidRPr="00352354">
        <w:rPr>
          <w:sz w:val="24"/>
          <w:szCs w:val="24"/>
        </w:rPr>
        <w:t xml:space="preserve">have mastered their subject matter and are skilled </w:t>
      </w:r>
      <w:r w:rsidR="003921FD" w:rsidRPr="00352354">
        <w:rPr>
          <w:sz w:val="24"/>
          <w:szCs w:val="24"/>
        </w:rPr>
        <w:t xml:space="preserve">in using it to foster student </w:t>
      </w:r>
      <w:proofErr w:type="gramStart"/>
      <w:r w:rsidRPr="00352354">
        <w:rPr>
          <w:sz w:val="24"/>
          <w:szCs w:val="24"/>
        </w:rPr>
        <w:t>learning;</w:t>
      </w:r>
      <w:proofErr w:type="gramEnd"/>
    </w:p>
    <w:p w14:paraId="4E0648BA" w14:textId="77777777" w:rsidR="006D1188" w:rsidRPr="00352354" w:rsidRDefault="006D1188" w:rsidP="006D1188">
      <w:pPr>
        <w:numPr>
          <w:ilvl w:val="0"/>
          <w:numId w:val="2"/>
        </w:numPr>
        <w:rPr>
          <w:sz w:val="24"/>
          <w:szCs w:val="24"/>
        </w:rPr>
      </w:pPr>
      <w:r w:rsidRPr="00352354">
        <w:rPr>
          <w:sz w:val="24"/>
          <w:szCs w:val="24"/>
        </w:rPr>
        <w:t xml:space="preserve">know the self who educates (Parker J. Palmer) and integrate this self-knowledge with content knowledge, knowledge of students, and in the context of becoming professional change agents committed to using this knowledge and skill to ensure that </w:t>
      </w:r>
      <w:r w:rsidRPr="00352354">
        <w:rPr>
          <w:sz w:val="24"/>
          <w:szCs w:val="24"/>
          <w:u w:val="single"/>
        </w:rPr>
        <w:t>all</w:t>
      </w:r>
      <w:r w:rsidRPr="00352354">
        <w:rPr>
          <w:sz w:val="24"/>
          <w:szCs w:val="24"/>
        </w:rPr>
        <w:t xml:space="preserve"> students succeed in a learner-centered environment; and </w:t>
      </w:r>
    </w:p>
    <w:p w14:paraId="6220F0EB" w14:textId="77777777" w:rsidR="006D1188" w:rsidRPr="00352354" w:rsidRDefault="006D1188" w:rsidP="006D1188">
      <w:pPr>
        <w:numPr>
          <w:ilvl w:val="0"/>
          <w:numId w:val="2"/>
        </w:numPr>
        <w:rPr>
          <w:sz w:val="24"/>
          <w:szCs w:val="24"/>
        </w:rPr>
      </w:pPr>
      <w:r w:rsidRPr="00352354">
        <w:rPr>
          <w:sz w:val="24"/>
          <w:szCs w:val="24"/>
        </w:rPr>
        <w:t>exemplify the highest ethical standards by modeling respect for all human beings and valuing diversity as an essential component of an effective learner-centered environment.</w:t>
      </w:r>
    </w:p>
    <w:p w14:paraId="24C7500C" w14:textId="77777777" w:rsidR="006D1188" w:rsidRPr="00352354" w:rsidRDefault="006D1188" w:rsidP="006D1188">
      <w:pPr>
        <w:ind w:left="720"/>
        <w:rPr>
          <w:sz w:val="24"/>
          <w:szCs w:val="24"/>
        </w:rPr>
      </w:pPr>
    </w:p>
    <w:p w14:paraId="0D56ACB0" w14:textId="77777777" w:rsidR="006D1188" w:rsidRPr="00352354" w:rsidRDefault="006D1188" w:rsidP="006D1188">
      <w:pPr>
        <w:rPr>
          <w:sz w:val="24"/>
          <w:szCs w:val="24"/>
        </w:rPr>
      </w:pPr>
      <w:r w:rsidRPr="00352354">
        <w:rPr>
          <w:sz w:val="24"/>
          <w:szCs w:val="24"/>
        </w:rPr>
        <w:t xml:space="preserve">The Citadel’s Professional Educational Unit is on the march, transforming itself into a Center of Excellence for the preparation of principled educational leaders.  Through our initial programs for teacher candidates for P-12 schools and our advanced programs for professional educators in P-20 schools, The Citadel’s Professional Education Unit transforms cadets and graduate students into principled educational leaders capable of and committed to transforming our schools into learning communities where </w:t>
      </w:r>
      <w:r w:rsidRPr="00352354">
        <w:rPr>
          <w:sz w:val="24"/>
          <w:szCs w:val="24"/>
          <w:u w:val="single"/>
        </w:rPr>
        <w:t>all</w:t>
      </w:r>
      <w:r w:rsidRPr="00352354">
        <w:rPr>
          <w:sz w:val="24"/>
          <w:szCs w:val="24"/>
        </w:rPr>
        <w:t xml:space="preserve"> children and youth succeed.     </w:t>
      </w:r>
    </w:p>
    <w:p w14:paraId="512B849F" w14:textId="77777777" w:rsidR="000D340D" w:rsidRPr="00352354" w:rsidRDefault="000D340D">
      <w:pPr>
        <w:jc w:val="center"/>
        <w:rPr>
          <w:b/>
          <w:sz w:val="24"/>
          <w:szCs w:val="24"/>
        </w:rPr>
      </w:pPr>
    </w:p>
    <w:p w14:paraId="0D8BB9CE" w14:textId="77777777" w:rsidR="000D340D" w:rsidRPr="00352354" w:rsidRDefault="000D340D">
      <w:pPr>
        <w:rPr>
          <w:sz w:val="24"/>
          <w:szCs w:val="24"/>
        </w:rPr>
      </w:pPr>
      <w:r w:rsidRPr="00352354">
        <w:rPr>
          <w:sz w:val="24"/>
          <w:szCs w:val="24"/>
        </w:rPr>
        <w:t xml:space="preserve">The Citadel’s Professional </w:t>
      </w:r>
      <w:r w:rsidR="009F4AD2" w:rsidRPr="00352354">
        <w:rPr>
          <w:sz w:val="24"/>
          <w:szCs w:val="24"/>
        </w:rPr>
        <w:t>Education Unit has identified 15</w:t>
      </w:r>
      <w:r w:rsidRPr="00352354">
        <w:rPr>
          <w:sz w:val="24"/>
          <w:szCs w:val="24"/>
        </w:rPr>
        <w:t xml:space="preserve"> performance indicators for candidates to demonstrate that they are </w:t>
      </w:r>
      <w:r w:rsidRPr="00352354">
        <w:rPr>
          <w:b/>
          <w:sz w:val="24"/>
          <w:szCs w:val="24"/>
        </w:rPr>
        <w:t>principled educational leaders</w:t>
      </w:r>
      <w:r w:rsidRPr="00352354">
        <w:rPr>
          <w:sz w:val="24"/>
          <w:szCs w:val="24"/>
        </w:rPr>
        <w:t xml:space="preserve"> who are </w:t>
      </w:r>
      <w:r w:rsidRPr="00352354">
        <w:rPr>
          <w:b/>
          <w:sz w:val="24"/>
          <w:szCs w:val="24"/>
        </w:rPr>
        <w:t xml:space="preserve">knowledgeable, reflective, </w:t>
      </w:r>
      <w:r w:rsidRPr="00352354">
        <w:rPr>
          <w:sz w:val="24"/>
          <w:szCs w:val="24"/>
        </w:rPr>
        <w:t xml:space="preserve">and </w:t>
      </w:r>
      <w:r w:rsidRPr="00352354">
        <w:rPr>
          <w:b/>
          <w:sz w:val="24"/>
          <w:szCs w:val="24"/>
        </w:rPr>
        <w:t>ethical</w:t>
      </w:r>
      <w:r w:rsidRPr="00352354">
        <w:rPr>
          <w:sz w:val="24"/>
          <w:szCs w:val="24"/>
        </w:rPr>
        <w:t xml:space="preserve"> professionals:</w:t>
      </w:r>
    </w:p>
    <w:p w14:paraId="4463D8D8" w14:textId="77777777" w:rsidR="000D340D" w:rsidRPr="00352354" w:rsidRDefault="000D340D">
      <w:pPr>
        <w:rPr>
          <w:sz w:val="24"/>
          <w:szCs w:val="24"/>
        </w:rPr>
      </w:pPr>
    </w:p>
    <w:p w14:paraId="4582BB79" w14:textId="77777777" w:rsidR="009F4AD2" w:rsidRPr="00352354" w:rsidRDefault="009F4AD2" w:rsidP="009F4AD2">
      <w:pPr>
        <w:rPr>
          <w:sz w:val="24"/>
          <w:szCs w:val="24"/>
        </w:rPr>
      </w:pPr>
      <w:r w:rsidRPr="00352354">
        <w:rPr>
          <w:b/>
          <w:i/>
          <w:sz w:val="24"/>
          <w:szCs w:val="24"/>
        </w:rPr>
        <w:t>Knowledgeable</w:t>
      </w:r>
      <w:r w:rsidRPr="00352354">
        <w:rPr>
          <w:i/>
          <w:sz w:val="24"/>
          <w:szCs w:val="24"/>
        </w:rPr>
        <w:t xml:space="preserve"> Principled Educational Leaders</w:t>
      </w:r>
      <w:r w:rsidR="006D1188" w:rsidRPr="00352354">
        <w:rPr>
          <w:sz w:val="24"/>
          <w:szCs w:val="24"/>
        </w:rPr>
        <w:t>…</w:t>
      </w:r>
    </w:p>
    <w:p w14:paraId="435EE51A" w14:textId="77777777" w:rsidR="009F4AD2" w:rsidRPr="00352354" w:rsidRDefault="009F4AD2" w:rsidP="009F4AD2">
      <w:pPr>
        <w:numPr>
          <w:ilvl w:val="0"/>
          <w:numId w:val="7"/>
        </w:numPr>
        <w:rPr>
          <w:sz w:val="24"/>
          <w:szCs w:val="24"/>
        </w:rPr>
      </w:pPr>
      <w:r w:rsidRPr="00352354">
        <w:rPr>
          <w:sz w:val="24"/>
          <w:szCs w:val="24"/>
        </w:rPr>
        <w:t>Have mastered the subject matter of their field of professional study and practice;</w:t>
      </w:r>
    </w:p>
    <w:p w14:paraId="2A87EF9D" w14:textId="77777777" w:rsidR="009F4AD2" w:rsidRPr="00352354" w:rsidRDefault="009F4AD2" w:rsidP="00752867">
      <w:pPr>
        <w:numPr>
          <w:ilvl w:val="0"/>
          <w:numId w:val="7"/>
        </w:numPr>
        <w:ind w:left="720" w:hanging="270"/>
        <w:rPr>
          <w:sz w:val="24"/>
          <w:szCs w:val="24"/>
        </w:rPr>
      </w:pPr>
      <w:r w:rsidRPr="00352354">
        <w:rPr>
          <w:sz w:val="24"/>
          <w:szCs w:val="24"/>
        </w:rPr>
        <w:t>Utilize the knowledge gained from developmental and lea</w:t>
      </w:r>
      <w:r w:rsidR="00752867" w:rsidRPr="00352354">
        <w:rPr>
          <w:sz w:val="24"/>
          <w:szCs w:val="24"/>
        </w:rPr>
        <w:t xml:space="preserve">rning theories to establish and </w:t>
      </w:r>
      <w:r w:rsidRPr="00352354">
        <w:rPr>
          <w:sz w:val="24"/>
          <w:szCs w:val="24"/>
        </w:rPr>
        <w:t xml:space="preserve">implement </w:t>
      </w:r>
    </w:p>
    <w:p w14:paraId="3C00135B" w14:textId="77777777" w:rsidR="009F4AD2" w:rsidRPr="00352354" w:rsidRDefault="009F4AD2" w:rsidP="009F4AD2">
      <w:pPr>
        <w:ind w:left="450" w:firstLine="270"/>
        <w:rPr>
          <w:sz w:val="24"/>
          <w:szCs w:val="24"/>
        </w:rPr>
      </w:pPr>
      <w:r w:rsidRPr="00352354">
        <w:rPr>
          <w:sz w:val="24"/>
          <w:szCs w:val="24"/>
        </w:rPr>
        <w:t>an educational program that is varied, creative, and nurturing;</w:t>
      </w:r>
    </w:p>
    <w:p w14:paraId="69F3622C" w14:textId="77777777" w:rsidR="009F4AD2" w:rsidRPr="00352354" w:rsidRDefault="009F4AD2" w:rsidP="009F4AD2">
      <w:pPr>
        <w:ind w:left="360"/>
        <w:rPr>
          <w:sz w:val="24"/>
          <w:szCs w:val="24"/>
        </w:rPr>
      </w:pPr>
      <w:r w:rsidRPr="00352354">
        <w:rPr>
          <w:sz w:val="24"/>
          <w:szCs w:val="24"/>
        </w:rPr>
        <w:t xml:space="preserve">  3.  Model instructional and leadership theories </w:t>
      </w:r>
      <w:proofErr w:type="gramStart"/>
      <w:r w:rsidRPr="00352354">
        <w:rPr>
          <w:sz w:val="24"/>
          <w:szCs w:val="24"/>
        </w:rPr>
        <w:t>of  best</w:t>
      </w:r>
      <w:proofErr w:type="gramEnd"/>
      <w:r w:rsidRPr="00352354">
        <w:rPr>
          <w:sz w:val="24"/>
          <w:szCs w:val="24"/>
        </w:rPr>
        <w:t xml:space="preserve"> practice;</w:t>
      </w:r>
    </w:p>
    <w:p w14:paraId="390A2334" w14:textId="77777777" w:rsidR="009F4AD2" w:rsidRPr="00352354" w:rsidRDefault="009F4AD2" w:rsidP="009F4AD2">
      <w:pPr>
        <w:ind w:left="360"/>
        <w:rPr>
          <w:sz w:val="24"/>
          <w:szCs w:val="24"/>
        </w:rPr>
      </w:pPr>
      <w:r w:rsidRPr="00352354">
        <w:rPr>
          <w:sz w:val="24"/>
          <w:szCs w:val="24"/>
        </w:rPr>
        <w:t xml:space="preserve">  4.  Integrate appropriate technology to enhance </w:t>
      </w:r>
      <w:proofErr w:type="gramStart"/>
      <w:r w:rsidRPr="00352354">
        <w:rPr>
          <w:sz w:val="24"/>
          <w:szCs w:val="24"/>
        </w:rPr>
        <w:t>learning;</w:t>
      </w:r>
      <w:proofErr w:type="gramEnd"/>
    </w:p>
    <w:p w14:paraId="54F546F9" w14:textId="77777777" w:rsidR="009F4AD2" w:rsidRPr="00352354" w:rsidRDefault="009F4AD2" w:rsidP="009F4AD2">
      <w:pPr>
        <w:ind w:left="360"/>
        <w:rPr>
          <w:sz w:val="24"/>
          <w:szCs w:val="24"/>
        </w:rPr>
      </w:pPr>
      <w:r w:rsidRPr="00352354">
        <w:rPr>
          <w:sz w:val="24"/>
          <w:szCs w:val="24"/>
        </w:rPr>
        <w:t xml:space="preserve">  5.  Demonstrate a commitment to lifelong </w:t>
      </w:r>
      <w:proofErr w:type="gramStart"/>
      <w:r w:rsidRPr="00352354">
        <w:rPr>
          <w:sz w:val="24"/>
          <w:szCs w:val="24"/>
        </w:rPr>
        <w:t>learning;</w:t>
      </w:r>
      <w:proofErr w:type="gramEnd"/>
    </w:p>
    <w:p w14:paraId="60B0AA6D" w14:textId="77777777" w:rsidR="009F4AD2" w:rsidRPr="00352354" w:rsidRDefault="009F4AD2" w:rsidP="009F4AD2">
      <w:pPr>
        <w:rPr>
          <w:sz w:val="24"/>
          <w:szCs w:val="24"/>
        </w:rPr>
      </w:pPr>
    </w:p>
    <w:p w14:paraId="74870DFB" w14:textId="77777777" w:rsidR="009F4AD2" w:rsidRPr="00352354" w:rsidRDefault="009F4AD2" w:rsidP="009F4AD2">
      <w:pPr>
        <w:rPr>
          <w:sz w:val="24"/>
          <w:szCs w:val="24"/>
        </w:rPr>
      </w:pPr>
      <w:r w:rsidRPr="00352354">
        <w:rPr>
          <w:b/>
          <w:i/>
          <w:sz w:val="24"/>
          <w:szCs w:val="24"/>
        </w:rPr>
        <w:t xml:space="preserve">Reflective </w:t>
      </w:r>
      <w:r w:rsidRPr="00352354">
        <w:rPr>
          <w:i/>
          <w:sz w:val="24"/>
          <w:szCs w:val="24"/>
        </w:rPr>
        <w:t>Principled Educational Leaders</w:t>
      </w:r>
      <w:r w:rsidR="006D1188" w:rsidRPr="00352354">
        <w:rPr>
          <w:sz w:val="24"/>
          <w:szCs w:val="24"/>
        </w:rPr>
        <w:t>…</w:t>
      </w:r>
    </w:p>
    <w:p w14:paraId="7C305615" w14:textId="77777777" w:rsidR="009F4AD2" w:rsidRPr="00352354" w:rsidRDefault="009F4AD2" w:rsidP="009F4AD2">
      <w:pPr>
        <w:ind w:left="360"/>
        <w:rPr>
          <w:sz w:val="24"/>
          <w:szCs w:val="24"/>
        </w:rPr>
      </w:pPr>
      <w:r w:rsidRPr="00352354">
        <w:rPr>
          <w:sz w:val="24"/>
          <w:szCs w:val="24"/>
        </w:rPr>
        <w:t xml:space="preserve">  6.  Develop and describe their philosophy of education and reflect upon its impact in</w:t>
      </w:r>
    </w:p>
    <w:p w14:paraId="6563663A" w14:textId="77777777" w:rsidR="009F4AD2" w:rsidRPr="00352354" w:rsidRDefault="009F4AD2" w:rsidP="009F4AD2">
      <w:pPr>
        <w:ind w:left="360"/>
        <w:rPr>
          <w:sz w:val="24"/>
          <w:szCs w:val="24"/>
        </w:rPr>
      </w:pPr>
      <w:r w:rsidRPr="00352354">
        <w:rPr>
          <w:sz w:val="24"/>
          <w:szCs w:val="24"/>
        </w:rPr>
        <w:t xml:space="preserve">       the teaching and learning </w:t>
      </w:r>
      <w:proofErr w:type="gramStart"/>
      <w:r w:rsidRPr="00352354">
        <w:rPr>
          <w:sz w:val="24"/>
          <w:szCs w:val="24"/>
        </w:rPr>
        <w:t>environment;</w:t>
      </w:r>
      <w:proofErr w:type="gramEnd"/>
    </w:p>
    <w:p w14:paraId="3155AFFD" w14:textId="77777777" w:rsidR="009F4AD2" w:rsidRPr="00352354" w:rsidRDefault="009F4AD2" w:rsidP="009F4AD2">
      <w:pPr>
        <w:ind w:left="480"/>
        <w:rPr>
          <w:sz w:val="24"/>
          <w:szCs w:val="24"/>
        </w:rPr>
      </w:pPr>
      <w:r w:rsidRPr="00352354">
        <w:rPr>
          <w:sz w:val="24"/>
          <w:szCs w:val="24"/>
        </w:rPr>
        <w:t xml:space="preserve">7.  Develop and manage meaningful educational experiences that address the needs </w:t>
      </w:r>
    </w:p>
    <w:p w14:paraId="3F4D4C7C" w14:textId="77777777" w:rsidR="009F4AD2" w:rsidRPr="00352354" w:rsidRDefault="009F4AD2" w:rsidP="009F4AD2">
      <w:pPr>
        <w:ind w:left="480"/>
        <w:rPr>
          <w:sz w:val="24"/>
          <w:szCs w:val="24"/>
        </w:rPr>
      </w:pPr>
      <w:r w:rsidRPr="00352354">
        <w:rPr>
          <w:sz w:val="24"/>
          <w:szCs w:val="24"/>
        </w:rPr>
        <w:t xml:space="preserve">     of all learners with respect for their individual and cultural </w:t>
      </w:r>
      <w:proofErr w:type="gramStart"/>
      <w:r w:rsidRPr="00352354">
        <w:rPr>
          <w:sz w:val="24"/>
          <w:szCs w:val="24"/>
        </w:rPr>
        <w:t>characteristics;</w:t>
      </w:r>
      <w:proofErr w:type="gramEnd"/>
    </w:p>
    <w:p w14:paraId="137C0724" w14:textId="77777777" w:rsidR="009F4AD2" w:rsidRPr="00352354" w:rsidRDefault="009F4AD2" w:rsidP="009F4AD2">
      <w:pPr>
        <w:ind w:left="360"/>
        <w:rPr>
          <w:sz w:val="24"/>
          <w:szCs w:val="24"/>
        </w:rPr>
      </w:pPr>
      <w:r w:rsidRPr="00352354">
        <w:rPr>
          <w:sz w:val="24"/>
          <w:szCs w:val="24"/>
        </w:rPr>
        <w:t xml:space="preserve">  8.  Construct, foster, and maintain a learner-centered environment in which all</w:t>
      </w:r>
    </w:p>
    <w:p w14:paraId="182ABE9B" w14:textId="77777777" w:rsidR="009F4AD2" w:rsidRPr="00352354" w:rsidRDefault="009F4AD2" w:rsidP="009F4AD2">
      <w:pPr>
        <w:ind w:left="360"/>
        <w:rPr>
          <w:sz w:val="24"/>
          <w:szCs w:val="24"/>
        </w:rPr>
      </w:pPr>
      <w:r w:rsidRPr="00352354">
        <w:rPr>
          <w:sz w:val="24"/>
          <w:szCs w:val="24"/>
        </w:rPr>
        <w:t xml:space="preserve">       learners contribute and are actively </w:t>
      </w:r>
      <w:proofErr w:type="gramStart"/>
      <w:r w:rsidRPr="00352354">
        <w:rPr>
          <w:sz w:val="24"/>
          <w:szCs w:val="24"/>
        </w:rPr>
        <w:t>engaged;</w:t>
      </w:r>
      <w:proofErr w:type="gramEnd"/>
    </w:p>
    <w:p w14:paraId="3ADF0192" w14:textId="77777777" w:rsidR="009F4AD2" w:rsidRPr="00352354" w:rsidRDefault="009F4AD2" w:rsidP="009F4AD2">
      <w:pPr>
        <w:ind w:left="720" w:hanging="270"/>
        <w:rPr>
          <w:sz w:val="24"/>
          <w:szCs w:val="24"/>
        </w:rPr>
      </w:pPr>
      <w:r w:rsidRPr="00352354">
        <w:rPr>
          <w:sz w:val="24"/>
          <w:szCs w:val="24"/>
        </w:rPr>
        <w:t xml:space="preserve">9. </w:t>
      </w:r>
      <w:r w:rsidRPr="00352354">
        <w:rPr>
          <w:sz w:val="24"/>
          <w:szCs w:val="24"/>
        </w:rPr>
        <w:tab/>
        <w:t>Apply their understanding of both context and research to plan, structure,</w:t>
      </w:r>
    </w:p>
    <w:p w14:paraId="184C1FE6" w14:textId="77777777" w:rsidR="009F4AD2" w:rsidRPr="00352354" w:rsidRDefault="009F4AD2" w:rsidP="009F4AD2">
      <w:pPr>
        <w:ind w:left="360"/>
        <w:rPr>
          <w:sz w:val="24"/>
          <w:szCs w:val="24"/>
        </w:rPr>
      </w:pPr>
      <w:r w:rsidRPr="00352354">
        <w:rPr>
          <w:sz w:val="24"/>
          <w:szCs w:val="24"/>
        </w:rPr>
        <w:t xml:space="preserve">       facilitate, and monitor effective teaching and learning in the context of continual</w:t>
      </w:r>
    </w:p>
    <w:p w14:paraId="3B707693" w14:textId="77777777" w:rsidR="009F4AD2" w:rsidRPr="00352354" w:rsidRDefault="009F4AD2" w:rsidP="009F4AD2">
      <w:pPr>
        <w:ind w:left="360"/>
        <w:rPr>
          <w:sz w:val="24"/>
          <w:szCs w:val="24"/>
        </w:rPr>
      </w:pPr>
      <w:r w:rsidRPr="00352354">
        <w:rPr>
          <w:sz w:val="24"/>
          <w:szCs w:val="24"/>
        </w:rPr>
        <w:t xml:space="preserve">       </w:t>
      </w:r>
      <w:proofErr w:type="gramStart"/>
      <w:r w:rsidRPr="00352354">
        <w:rPr>
          <w:sz w:val="24"/>
          <w:szCs w:val="24"/>
        </w:rPr>
        <w:t>assessment;</w:t>
      </w:r>
      <w:proofErr w:type="gramEnd"/>
    </w:p>
    <w:p w14:paraId="6481ABD5" w14:textId="77777777" w:rsidR="009F4AD2" w:rsidRPr="00352354" w:rsidRDefault="009F4AD2" w:rsidP="009F4AD2">
      <w:pPr>
        <w:ind w:left="360"/>
        <w:rPr>
          <w:sz w:val="24"/>
          <w:szCs w:val="24"/>
        </w:rPr>
      </w:pPr>
      <w:r w:rsidRPr="00352354">
        <w:rPr>
          <w:sz w:val="24"/>
          <w:szCs w:val="24"/>
        </w:rPr>
        <w:t xml:space="preserve">10.  Reexamine their practice by reflectively and critically asking questions and seeking </w:t>
      </w:r>
    </w:p>
    <w:p w14:paraId="5DAA00B0" w14:textId="77777777" w:rsidR="009F4AD2" w:rsidRPr="00352354" w:rsidRDefault="006D1188" w:rsidP="006D1188">
      <w:pPr>
        <w:ind w:left="360"/>
        <w:rPr>
          <w:sz w:val="24"/>
          <w:szCs w:val="24"/>
        </w:rPr>
      </w:pPr>
      <w:r w:rsidRPr="00352354">
        <w:rPr>
          <w:sz w:val="24"/>
          <w:szCs w:val="24"/>
        </w:rPr>
        <w:t xml:space="preserve">       </w:t>
      </w:r>
      <w:proofErr w:type="gramStart"/>
      <w:r w:rsidRPr="00352354">
        <w:rPr>
          <w:sz w:val="24"/>
          <w:szCs w:val="24"/>
        </w:rPr>
        <w:t>answers;</w:t>
      </w:r>
      <w:proofErr w:type="gramEnd"/>
    </w:p>
    <w:p w14:paraId="5DE958DF" w14:textId="77777777" w:rsidR="009F4AD2" w:rsidRPr="00352354" w:rsidRDefault="009F4AD2" w:rsidP="009F4AD2">
      <w:pPr>
        <w:rPr>
          <w:sz w:val="24"/>
          <w:szCs w:val="24"/>
        </w:rPr>
      </w:pPr>
      <w:r w:rsidRPr="00352354">
        <w:rPr>
          <w:b/>
          <w:i/>
          <w:sz w:val="24"/>
          <w:szCs w:val="24"/>
        </w:rPr>
        <w:lastRenderedPageBreak/>
        <w:t xml:space="preserve">Ethical </w:t>
      </w:r>
      <w:r w:rsidRPr="00352354">
        <w:rPr>
          <w:i/>
          <w:sz w:val="24"/>
          <w:szCs w:val="24"/>
        </w:rPr>
        <w:t>Principled Educational Leaders</w:t>
      </w:r>
      <w:r w:rsidR="006D1188" w:rsidRPr="00352354">
        <w:rPr>
          <w:sz w:val="24"/>
          <w:szCs w:val="24"/>
        </w:rPr>
        <w:t>…</w:t>
      </w:r>
    </w:p>
    <w:p w14:paraId="5C03434B" w14:textId="77777777" w:rsidR="009F4AD2" w:rsidRPr="00352354" w:rsidRDefault="009F4AD2" w:rsidP="009F4AD2">
      <w:pPr>
        <w:ind w:left="360"/>
        <w:rPr>
          <w:sz w:val="24"/>
          <w:szCs w:val="24"/>
        </w:rPr>
      </w:pPr>
      <w:r w:rsidRPr="00352354">
        <w:rPr>
          <w:sz w:val="24"/>
          <w:szCs w:val="24"/>
        </w:rPr>
        <w:t xml:space="preserve">11.  Demonstrate commitment to a safe, supportive learning </w:t>
      </w:r>
      <w:proofErr w:type="gramStart"/>
      <w:r w:rsidRPr="00352354">
        <w:rPr>
          <w:sz w:val="24"/>
          <w:szCs w:val="24"/>
        </w:rPr>
        <w:t>environment;</w:t>
      </w:r>
      <w:proofErr w:type="gramEnd"/>
    </w:p>
    <w:p w14:paraId="04397DC0" w14:textId="77777777" w:rsidR="009F4AD2" w:rsidRPr="00352354" w:rsidRDefault="009F4AD2" w:rsidP="009F4AD2">
      <w:pPr>
        <w:ind w:left="360"/>
        <w:rPr>
          <w:sz w:val="24"/>
          <w:szCs w:val="24"/>
        </w:rPr>
      </w:pPr>
      <w:r w:rsidRPr="00352354">
        <w:rPr>
          <w:sz w:val="24"/>
          <w:szCs w:val="24"/>
        </w:rPr>
        <w:t xml:space="preserve">12.  Embrace and adhere to appropriate professional codes of </w:t>
      </w:r>
      <w:proofErr w:type="gramStart"/>
      <w:r w:rsidRPr="00352354">
        <w:rPr>
          <w:sz w:val="24"/>
          <w:szCs w:val="24"/>
        </w:rPr>
        <w:t>ethics;</w:t>
      </w:r>
      <w:proofErr w:type="gramEnd"/>
    </w:p>
    <w:p w14:paraId="2C99D8A3" w14:textId="77777777" w:rsidR="009F4AD2" w:rsidRPr="00352354" w:rsidRDefault="009F4AD2" w:rsidP="009F4AD2">
      <w:pPr>
        <w:ind w:left="360"/>
        <w:rPr>
          <w:sz w:val="24"/>
          <w:szCs w:val="24"/>
        </w:rPr>
      </w:pPr>
      <w:r w:rsidRPr="00352354">
        <w:rPr>
          <w:sz w:val="24"/>
          <w:szCs w:val="24"/>
        </w:rPr>
        <w:t xml:space="preserve">13.  Value diversity and exhibit a caring, fair, and respectful attitude and respect toward all </w:t>
      </w:r>
      <w:proofErr w:type="gramStart"/>
      <w:r w:rsidRPr="00352354">
        <w:rPr>
          <w:sz w:val="24"/>
          <w:szCs w:val="24"/>
        </w:rPr>
        <w:t>cultures;</w:t>
      </w:r>
      <w:proofErr w:type="gramEnd"/>
    </w:p>
    <w:p w14:paraId="2518AD4C" w14:textId="77777777" w:rsidR="009F4AD2" w:rsidRPr="00352354" w:rsidRDefault="009F4AD2" w:rsidP="009F4AD2">
      <w:pPr>
        <w:ind w:left="360"/>
        <w:rPr>
          <w:sz w:val="24"/>
          <w:szCs w:val="24"/>
        </w:rPr>
      </w:pPr>
      <w:r w:rsidRPr="00352354">
        <w:rPr>
          <w:sz w:val="24"/>
          <w:szCs w:val="24"/>
        </w:rPr>
        <w:t xml:space="preserve">14.  Establish rapport with students, families, colleagues, and </w:t>
      </w:r>
      <w:proofErr w:type="gramStart"/>
      <w:r w:rsidRPr="00352354">
        <w:rPr>
          <w:sz w:val="24"/>
          <w:szCs w:val="24"/>
        </w:rPr>
        <w:t>community;</w:t>
      </w:r>
      <w:proofErr w:type="gramEnd"/>
    </w:p>
    <w:p w14:paraId="3EBD0C69" w14:textId="77777777" w:rsidR="009F4AD2" w:rsidRPr="00352354" w:rsidRDefault="009F4AD2" w:rsidP="009F4AD2">
      <w:pPr>
        <w:ind w:left="360"/>
        <w:rPr>
          <w:sz w:val="24"/>
          <w:szCs w:val="24"/>
        </w:rPr>
      </w:pPr>
      <w:r w:rsidRPr="00352354">
        <w:rPr>
          <w:sz w:val="24"/>
          <w:szCs w:val="24"/>
        </w:rPr>
        <w:t>15.  Meet obligations on time, dress professionally, and use language appropriately.</w:t>
      </w:r>
    </w:p>
    <w:p w14:paraId="7591DCC7" w14:textId="77777777" w:rsidR="000D340D" w:rsidRPr="00352354" w:rsidRDefault="000D340D">
      <w:pPr>
        <w:rPr>
          <w:sz w:val="24"/>
          <w:szCs w:val="24"/>
        </w:rPr>
      </w:pPr>
    </w:p>
    <w:p w14:paraId="77CFA6D1" w14:textId="77777777" w:rsidR="008A18BE" w:rsidRPr="00352354" w:rsidRDefault="008A18BE" w:rsidP="008A18BE">
      <w:pPr>
        <w:numPr>
          <w:ilvl w:val="12"/>
          <w:numId w:val="0"/>
        </w:numPr>
        <w:rPr>
          <w:sz w:val="24"/>
          <w:szCs w:val="24"/>
        </w:rPr>
      </w:pPr>
      <w:r w:rsidRPr="00352354">
        <w:rPr>
          <w:b/>
          <w:bCs/>
          <w:sz w:val="24"/>
          <w:szCs w:val="24"/>
        </w:rPr>
        <w:t>Relationship of this course to the conceptual base</w:t>
      </w:r>
      <w:r w:rsidRPr="00352354">
        <w:rPr>
          <w:sz w:val="24"/>
          <w:szCs w:val="24"/>
        </w:rPr>
        <w:t>:</w:t>
      </w:r>
    </w:p>
    <w:p w14:paraId="743F88BF" w14:textId="77777777" w:rsidR="008A18BE" w:rsidRPr="00352354" w:rsidRDefault="008A18BE" w:rsidP="008A18BE">
      <w:pPr>
        <w:rPr>
          <w:b/>
          <w:sz w:val="24"/>
          <w:szCs w:val="24"/>
        </w:rPr>
      </w:pPr>
    </w:p>
    <w:p w14:paraId="446E0C16" w14:textId="77777777" w:rsidR="008A18BE" w:rsidRPr="00352354" w:rsidRDefault="008A18BE" w:rsidP="008A18BE">
      <w:pPr>
        <w:rPr>
          <w:sz w:val="24"/>
          <w:szCs w:val="24"/>
        </w:rPr>
      </w:pPr>
      <w:r w:rsidRPr="00352354">
        <w:rPr>
          <w:sz w:val="24"/>
          <w:szCs w:val="24"/>
        </w:rPr>
        <w:t>At the conclusion of the Internship experience, students should be able to meet the following course objectives:</w:t>
      </w:r>
    </w:p>
    <w:p w14:paraId="4CD275D8" w14:textId="77777777" w:rsidR="008A18BE" w:rsidRPr="00352354" w:rsidRDefault="008A18BE" w:rsidP="008A18BE">
      <w:pPr>
        <w:rPr>
          <w:sz w:val="24"/>
          <w:szCs w:val="24"/>
        </w:rPr>
      </w:pPr>
    </w:p>
    <w:p w14:paraId="40FFAEBE" w14:textId="77777777" w:rsidR="008A18BE" w:rsidRPr="00352354" w:rsidRDefault="008A18BE" w:rsidP="008A18BE">
      <w:pPr>
        <w:rPr>
          <w:sz w:val="24"/>
          <w:szCs w:val="24"/>
        </w:rPr>
      </w:pPr>
      <w:r w:rsidRPr="00352354">
        <w:rPr>
          <w:sz w:val="24"/>
          <w:szCs w:val="24"/>
        </w:rPr>
        <w:t>1.</w:t>
      </w:r>
      <w:r w:rsidRPr="00352354">
        <w:rPr>
          <w:sz w:val="24"/>
          <w:szCs w:val="24"/>
        </w:rPr>
        <w:tab/>
        <w:t>Articulate their philosophy and/or theoretical approach to school counseling (CF:  1-15)</w:t>
      </w:r>
      <w:r w:rsidR="00B05AB1" w:rsidRPr="00352354">
        <w:rPr>
          <w:sz w:val="24"/>
          <w:szCs w:val="24"/>
        </w:rPr>
        <w:t xml:space="preserve"> </w:t>
      </w:r>
    </w:p>
    <w:p w14:paraId="2BDF8F9C" w14:textId="77777777" w:rsidR="008A18BE" w:rsidRPr="00352354" w:rsidRDefault="008A18BE" w:rsidP="008A18BE">
      <w:pPr>
        <w:tabs>
          <w:tab w:val="left" w:pos="720"/>
        </w:tabs>
        <w:ind w:left="720" w:hanging="720"/>
        <w:rPr>
          <w:sz w:val="24"/>
          <w:szCs w:val="24"/>
        </w:rPr>
      </w:pPr>
      <w:r w:rsidRPr="00352354">
        <w:rPr>
          <w:sz w:val="24"/>
          <w:szCs w:val="24"/>
        </w:rPr>
        <w:t>2.</w:t>
      </w:r>
      <w:r w:rsidRPr="00352354">
        <w:rPr>
          <w:sz w:val="24"/>
          <w:szCs w:val="24"/>
        </w:rPr>
        <w:tab/>
        <w:t>Demonstrate an appropriate level of counseling skill development (CF:  1-15)</w:t>
      </w:r>
      <w:r w:rsidR="00B05AB1" w:rsidRPr="00352354">
        <w:rPr>
          <w:sz w:val="24"/>
          <w:szCs w:val="24"/>
        </w:rPr>
        <w:t xml:space="preserve"> </w:t>
      </w:r>
    </w:p>
    <w:p w14:paraId="3A950C51" w14:textId="77777777" w:rsidR="008A18BE" w:rsidRPr="00352354" w:rsidRDefault="008A18BE" w:rsidP="008A18BE">
      <w:pPr>
        <w:tabs>
          <w:tab w:val="left" w:pos="720"/>
        </w:tabs>
        <w:ind w:left="720" w:hanging="720"/>
        <w:rPr>
          <w:sz w:val="24"/>
          <w:szCs w:val="24"/>
        </w:rPr>
      </w:pPr>
      <w:r w:rsidRPr="00352354">
        <w:rPr>
          <w:sz w:val="24"/>
          <w:szCs w:val="24"/>
        </w:rPr>
        <w:t>3.</w:t>
      </w:r>
      <w:r w:rsidRPr="00352354">
        <w:rPr>
          <w:sz w:val="24"/>
          <w:szCs w:val="24"/>
        </w:rPr>
        <w:tab/>
        <w:t>Articulate the components of a comprehensive developmental guidance program (CF:  1-15)</w:t>
      </w:r>
      <w:r w:rsidR="008C15E7" w:rsidRPr="00352354">
        <w:rPr>
          <w:sz w:val="24"/>
          <w:szCs w:val="24"/>
        </w:rPr>
        <w:t xml:space="preserve"> </w:t>
      </w:r>
    </w:p>
    <w:p w14:paraId="0306658F" w14:textId="77777777" w:rsidR="008A18BE" w:rsidRPr="00352354" w:rsidRDefault="008A18BE" w:rsidP="008A18BE">
      <w:pPr>
        <w:rPr>
          <w:sz w:val="24"/>
          <w:szCs w:val="24"/>
        </w:rPr>
      </w:pPr>
      <w:r w:rsidRPr="00352354">
        <w:rPr>
          <w:sz w:val="24"/>
          <w:szCs w:val="24"/>
        </w:rPr>
        <w:t>4.</w:t>
      </w:r>
      <w:r w:rsidRPr="00352354">
        <w:rPr>
          <w:sz w:val="24"/>
          <w:szCs w:val="24"/>
        </w:rPr>
        <w:tab/>
        <w:t>Critically evaluate their work as a counselor-in-training (CF:  1-15)</w:t>
      </w:r>
    </w:p>
    <w:p w14:paraId="2772C22B" w14:textId="77777777" w:rsidR="008A18BE" w:rsidRPr="00352354" w:rsidRDefault="008A18BE" w:rsidP="008A18BE">
      <w:pPr>
        <w:rPr>
          <w:sz w:val="24"/>
          <w:szCs w:val="24"/>
        </w:rPr>
      </w:pPr>
      <w:r w:rsidRPr="00352354">
        <w:rPr>
          <w:sz w:val="24"/>
          <w:szCs w:val="24"/>
        </w:rPr>
        <w:t>5.</w:t>
      </w:r>
      <w:r w:rsidRPr="00352354">
        <w:rPr>
          <w:sz w:val="24"/>
          <w:szCs w:val="24"/>
        </w:rPr>
        <w:tab/>
        <w:t>Present a portfolio of documented internship activities (CF:  1-15)</w:t>
      </w:r>
    </w:p>
    <w:p w14:paraId="788FAD55" w14:textId="77777777" w:rsidR="008A18BE" w:rsidRPr="00352354" w:rsidRDefault="008A18BE" w:rsidP="008A18BE">
      <w:pPr>
        <w:ind w:left="720" w:hanging="720"/>
        <w:rPr>
          <w:sz w:val="24"/>
          <w:szCs w:val="24"/>
        </w:rPr>
      </w:pPr>
      <w:r w:rsidRPr="00352354">
        <w:rPr>
          <w:sz w:val="24"/>
          <w:szCs w:val="24"/>
        </w:rPr>
        <w:t>6.</w:t>
      </w:r>
      <w:r w:rsidRPr="00352354">
        <w:rPr>
          <w:sz w:val="24"/>
          <w:szCs w:val="24"/>
        </w:rPr>
        <w:tab/>
        <w:t>Interns will work with students individually, in small groups, or in classrooms to maximize academic, career/vocational, personal, social, and family experiences (CF:  1-15)</w:t>
      </w:r>
      <w:r w:rsidR="00E2634D" w:rsidRPr="00352354">
        <w:rPr>
          <w:sz w:val="24"/>
          <w:szCs w:val="24"/>
        </w:rPr>
        <w:t xml:space="preserve"> </w:t>
      </w:r>
      <w:r w:rsidR="00D472C4" w:rsidRPr="00352354">
        <w:rPr>
          <w:sz w:val="24"/>
          <w:szCs w:val="24"/>
        </w:rPr>
        <w:t xml:space="preserve"> </w:t>
      </w:r>
    </w:p>
    <w:p w14:paraId="3AF99230" w14:textId="77777777" w:rsidR="008A18BE" w:rsidRPr="00352354" w:rsidRDefault="008A18BE" w:rsidP="008A18BE">
      <w:pPr>
        <w:ind w:left="720" w:hanging="720"/>
        <w:rPr>
          <w:sz w:val="24"/>
          <w:szCs w:val="24"/>
        </w:rPr>
      </w:pPr>
      <w:r w:rsidRPr="00352354">
        <w:rPr>
          <w:sz w:val="24"/>
          <w:szCs w:val="24"/>
        </w:rPr>
        <w:t>7.</w:t>
      </w:r>
      <w:r w:rsidRPr="00352354">
        <w:rPr>
          <w:sz w:val="24"/>
          <w:szCs w:val="24"/>
        </w:rPr>
        <w:tab/>
        <w:t>Interns will consult with and assist teachers, parents, and other professionals in working with children and adolescents (CF:  1-15)</w:t>
      </w:r>
      <w:r w:rsidR="008C15E7" w:rsidRPr="00352354">
        <w:rPr>
          <w:sz w:val="24"/>
          <w:szCs w:val="24"/>
        </w:rPr>
        <w:t xml:space="preserve"> </w:t>
      </w:r>
    </w:p>
    <w:p w14:paraId="1369FC1B" w14:textId="77777777" w:rsidR="008A18BE" w:rsidRPr="00352354" w:rsidRDefault="008A18BE" w:rsidP="008A18BE">
      <w:pPr>
        <w:ind w:left="720" w:hanging="720"/>
        <w:rPr>
          <w:sz w:val="24"/>
          <w:szCs w:val="24"/>
        </w:rPr>
      </w:pPr>
      <w:r w:rsidRPr="00352354">
        <w:rPr>
          <w:sz w:val="24"/>
          <w:szCs w:val="24"/>
        </w:rPr>
        <w:t>8.</w:t>
      </w:r>
      <w:r w:rsidRPr="00352354">
        <w:rPr>
          <w:sz w:val="24"/>
          <w:szCs w:val="24"/>
        </w:rPr>
        <w:tab/>
        <w:t>Interns will be familiar with the structure of developmental guidance programs in the schools, including academic, personal/social, and career components of these programs (CF:  1-15)</w:t>
      </w:r>
    </w:p>
    <w:p w14:paraId="63F941EB" w14:textId="77777777" w:rsidR="008A18BE" w:rsidRPr="00352354" w:rsidRDefault="008A18BE" w:rsidP="008A18BE">
      <w:pPr>
        <w:ind w:left="720" w:hanging="720"/>
        <w:rPr>
          <w:sz w:val="24"/>
          <w:szCs w:val="24"/>
        </w:rPr>
      </w:pPr>
      <w:r w:rsidRPr="00352354">
        <w:rPr>
          <w:sz w:val="24"/>
          <w:szCs w:val="24"/>
        </w:rPr>
        <w:t>9.</w:t>
      </w:r>
      <w:r w:rsidRPr="00352354">
        <w:rPr>
          <w:sz w:val="24"/>
          <w:szCs w:val="24"/>
        </w:rPr>
        <w:tab/>
        <w:t>Interns will assess the need for specific guidance and counseling components for the diverse populations being served, which will also require knowledge of theories related to multicultural counseling and identity development (CF:  1-15)</w:t>
      </w:r>
      <w:r w:rsidR="008C15E7" w:rsidRPr="00352354">
        <w:rPr>
          <w:sz w:val="24"/>
          <w:szCs w:val="24"/>
        </w:rPr>
        <w:t xml:space="preserve"> </w:t>
      </w:r>
    </w:p>
    <w:p w14:paraId="6C62B15B" w14:textId="77777777" w:rsidR="008A18BE" w:rsidRPr="00352354" w:rsidRDefault="008A18BE" w:rsidP="008A18BE">
      <w:pPr>
        <w:ind w:left="720" w:hanging="720"/>
        <w:rPr>
          <w:sz w:val="24"/>
          <w:szCs w:val="24"/>
        </w:rPr>
      </w:pPr>
      <w:r w:rsidRPr="00352354">
        <w:rPr>
          <w:sz w:val="24"/>
          <w:szCs w:val="24"/>
        </w:rPr>
        <w:t>10.</w:t>
      </w:r>
      <w:r w:rsidRPr="00352354">
        <w:rPr>
          <w:sz w:val="24"/>
          <w:szCs w:val="24"/>
        </w:rPr>
        <w:tab/>
        <w:t>Interns will conduct, facilitate, and coordinate the total developmental guidance program based on needs assessment</w:t>
      </w:r>
      <w:r w:rsidR="00E2634D" w:rsidRPr="00352354">
        <w:rPr>
          <w:sz w:val="24"/>
          <w:szCs w:val="24"/>
        </w:rPr>
        <w:t xml:space="preserve"> and relevant data</w:t>
      </w:r>
      <w:r w:rsidRPr="00352354">
        <w:rPr>
          <w:sz w:val="24"/>
          <w:szCs w:val="24"/>
        </w:rPr>
        <w:t xml:space="preserve"> (CF:  1-15)</w:t>
      </w:r>
      <w:r w:rsidR="008C15E7" w:rsidRPr="00352354">
        <w:rPr>
          <w:sz w:val="24"/>
          <w:szCs w:val="24"/>
        </w:rPr>
        <w:t xml:space="preserve"> </w:t>
      </w:r>
    </w:p>
    <w:p w14:paraId="213AD9DC" w14:textId="77777777" w:rsidR="008A18BE" w:rsidRPr="00352354" w:rsidRDefault="008A18BE" w:rsidP="008A18BE">
      <w:pPr>
        <w:ind w:left="720" w:hanging="720"/>
        <w:rPr>
          <w:sz w:val="24"/>
          <w:szCs w:val="24"/>
        </w:rPr>
      </w:pPr>
      <w:r w:rsidRPr="00352354">
        <w:rPr>
          <w:sz w:val="24"/>
          <w:szCs w:val="24"/>
        </w:rPr>
        <w:t>11.</w:t>
      </w:r>
      <w:r w:rsidRPr="00352354">
        <w:rPr>
          <w:sz w:val="24"/>
          <w:szCs w:val="24"/>
        </w:rPr>
        <w:tab/>
        <w:t>Interns will develop an understanding of the school counseling profession and be able to coordinate services with other professionals in the school and in the community (CF:  1-15)</w:t>
      </w:r>
      <w:r w:rsidR="008C15E7" w:rsidRPr="00352354">
        <w:rPr>
          <w:sz w:val="24"/>
          <w:szCs w:val="24"/>
        </w:rPr>
        <w:t xml:space="preserve"> </w:t>
      </w:r>
    </w:p>
    <w:p w14:paraId="69C492AE" w14:textId="77777777" w:rsidR="008A18BE" w:rsidRPr="00352354" w:rsidRDefault="008A18BE" w:rsidP="008A18BE">
      <w:pPr>
        <w:ind w:left="720" w:hanging="720"/>
        <w:rPr>
          <w:sz w:val="24"/>
          <w:szCs w:val="24"/>
        </w:rPr>
      </w:pPr>
      <w:r w:rsidRPr="00352354">
        <w:rPr>
          <w:sz w:val="24"/>
          <w:szCs w:val="24"/>
        </w:rPr>
        <w:t>12.</w:t>
      </w:r>
      <w:r w:rsidRPr="00352354">
        <w:rPr>
          <w:sz w:val="24"/>
          <w:szCs w:val="24"/>
        </w:rPr>
        <w:tab/>
        <w:t>Interns will be involved in individual and group supervision sessions (CF:  1-15)</w:t>
      </w:r>
    </w:p>
    <w:p w14:paraId="353BFB2C" w14:textId="77777777" w:rsidR="008A18BE" w:rsidRPr="00352354" w:rsidRDefault="008A18BE" w:rsidP="008A18BE">
      <w:pPr>
        <w:ind w:left="720" w:hanging="720"/>
        <w:rPr>
          <w:sz w:val="24"/>
          <w:szCs w:val="24"/>
        </w:rPr>
      </w:pPr>
      <w:r w:rsidRPr="00352354">
        <w:rPr>
          <w:sz w:val="24"/>
          <w:szCs w:val="24"/>
        </w:rPr>
        <w:t>13.</w:t>
      </w:r>
      <w:r w:rsidRPr="00352354">
        <w:rPr>
          <w:sz w:val="24"/>
          <w:szCs w:val="24"/>
        </w:rPr>
        <w:tab/>
        <w:t>Interns will participate in school-to-career activities and programs (CF:  1-15)</w:t>
      </w:r>
      <w:r w:rsidR="00E2634D" w:rsidRPr="00352354">
        <w:rPr>
          <w:sz w:val="24"/>
          <w:szCs w:val="24"/>
        </w:rPr>
        <w:t xml:space="preserve"> </w:t>
      </w:r>
    </w:p>
    <w:p w14:paraId="591F9848" w14:textId="77777777" w:rsidR="008A18BE" w:rsidRPr="00352354" w:rsidRDefault="008A18BE" w:rsidP="008A18BE">
      <w:pPr>
        <w:ind w:left="720" w:hanging="720"/>
        <w:rPr>
          <w:sz w:val="24"/>
          <w:szCs w:val="24"/>
        </w:rPr>
      </w:pPr>
      <w:r w:rsidRPr="00352354">
        <w:rPr>
          <w:sz w:val="24"/>
          <w:szCs w:val="24"/>
        </w:rPr>
        <w:t>14.</w:t>
      </w:r>
      <w:r w:rsidRPr="00352354">
        <w:rPr>
          <w:sz w:val="24"/>
          <w:szCs w:val="24"/>
        </w:rPr>
        <w:tab/>
        <w:t>Interns will advocate for clients and assess the school counselor's role in social justice activities within the school community (CF:  1-15)</w:t>
      </w:r>
      <w:r w:rsidR="008C15E7" w:rsidRPr="00352354">
        <w:rPr>
          <w:sz w:val="24"/>
          <w:szCs w:val="24"/>
        </w:rPr>
        <w:t xml:space="preserve"> </w:t>
      </w:r>
    </w:p>
    <w:p w14:paraId="2C21DF12" w14:textId="77777777" w:rsidR="008A18BE" w:rsidRDefault="008A18BE" w:rsidP="008A18BE">
      <w:pPr>
        <w:ind w:left="720" w:hanging="720"/>
        <w:rPr>
          <w:sz w:val="24"/>
          <w:szCs w:val="24"/>
        </w:rPr>
      </w:pPr>
      <w:r w:rsidRPr="00352354">
        <w:rPr>
          <w:sz w:val="24"/>
          <w:szCs w:val="24"/>
        </w:rPr>
        <w:t>15.</w:t>
      </w:r>
      <w:r w:rsidRPr="00352354">
        <w:rPr>
          <w:sz w:val="24"/>
          <w:szCs w:val="24"/>
        </w:rPr>
        <w:tab/>
        <w:t xml:space="preserve">Interns will discuss and make legal and ethical decisions related to </w:t>
      </w:r>
      <w:r w:rsidR="008C15E7" w:rsidRPr="00352354">
        <w:rPr>
          <w:sz w:val="24"/>
          <w:szCs w:val="24"/>
        </w:rPr>
        <w:t xml:space="preserve">counseling, assessment, </w:t>
      </w:r>
      <w:r w:rsidRPr="00352354">
        <w:rPr>
          <w:sz w:val="24"/>
          <w:szCs w:val="24"/>
        </w:rPr>
        <w:t>and evaluation related to school counseling activities (CF:  1-15)</w:t>
      </w:r>
      <w:r w:rsidR="00B05AB1" w:rsidRPr="00352354">
        <w:rPr>
          <w:sz w:val="24"/>
          <w:szCs w:val="24"/>
        </w:rPr>
        <w:t xml:space="preserve"> </w:t>
      </w:r>
    </w:p>
    <w:p w14:paraId="2A777202" w14:textId="77777777" w:rsidR="00D66E60" w:rsidRPr="004E5248" w:rsidRDefault="00D66E60" w:rsidP="00D66E60">
      <w:pPr>
        <w:rPr>
          <w:b/>
          <w:iCs/>
          <w:sz w:val="24"/>
          <w:szCs w:val="24"/>
        </w:rPr>
      </w:pPr>
    </w:p>
    <w:p w14:paraId="435D809B" w14:textId="77777777" w:rsidR="00D66E60" w:rsidRPr="004E5248" w:rsidRDefault="00D66E60" w:rsidP="00D66E60">
      <w:pPr>
        <w:rPr>
          <w:b/>
          <w:iCs/>
          <w:sz w:val="24"/>
          <w:szCs w:val="24"/>
        </w:rPr>
      </w:pPr>
      <w:r w:rsidRPr="004E5248">
        <w:rPr>
          <w:b/>
          <w:iCs/>
          <w:sz w:val="24"/>
          <w:szCs w:val="24"/>
        </w:rPr>
        <w:t>CACREP 2016 Standards:</w:t>
      </w:r>
    </w:p>
    <w:p w14:paraId="751B97E4" w14:textId="77777777" w:rsidR="000F4083" w:rsidRPr="004E5248" w:rsidRDefault="000F4083" w:rsidP="000F4083">
      <w:pPr>
        <w:spacing w:after="160" w:line="259" w:lineRule="auto"/>
        <w:rPr>
          <w:b/>
          <w:iCs/>
          <w:sz w:val="24"/>
          <w:szCs w:val="24"/>
        </w:rPr>
      </w:pPr>
    </w:p>
    <w:p w14:paraId="3E9F0103" w14:textId="77777777" w:rsidR="00D66E60" w:rsidRPr="004E5248" w:rsidRDefault="000F4083" w:rsidP="000F4083">
      <w:pPr>
        <w:spacing w:after="160" w:line="259" w:lineRule="auto"/>
        <w:rPr>
          <w:color w:val="0A0A0A"/>
          <w:sz w:val="24"/>
          <w:szCs w:val="24"/>
        </w:rPr>
      </w:pPr>
      <w:r w:rsidRPr="004E5248">
        <w:rPr>
          <w:color w:val="0A0A0A"/>
          <w:sz w:val="24"/>
          <w:szCs w:val="24"/>
        </w:rPr>
        <w:t>Section 5.3.</w:t>
      </w:r>
    </w:p>
    <w:p w14:paraId="74F69B3D"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development of school counseling program mission statements and objectives</w:t>
      </w:r>
    </w:p>
    <w:p w14:paraId="33AE7A7B"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design and evaluation of school counseling programs</w:t>
      </w:r>
    </w:p>
    <w:p w14:paraId="479D9C52"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core curriculum design, lesson plan development, classroom management strategies, and differentiated instructional strategies</w:t>
      </w:r>
    </w:p>
    <w:p w14:paraId="0482D540"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interventions to promote academic development</w:t>
      </w:r>
    </w:p>
    <w:p w14:paraId="2A3BBB76"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use of developmentally appropriate career counseling interventions and assessments</w:t>
      </w:r>
    </w:p>
    <w:p w14:paraId="50937515"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lastRenderedPageBreak/>
        <w:t>techniques of personal/social counseling in school settings</w:t>
      </w:r>
    </w:p>
    <w:p w14:paraId="43FF90F4"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strategies to facilitate school and postsecondary transitions</w:t>
      </w:r>
    </w:p>
    <w:p w14:paraId="3E68B0D0"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skills to critically examine the connections between social, familial, emotional, and behavior problems and academic achievement</w:t>
      </w:r>
    </w:p>
    <w:p w14:paraId="5154030A"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approaches to increase promotion and graduation rates</w:t>
      </w:r>
    </w:p>
    <w:p w14:paraId="1F056A8E"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interventions to promote college and career readiness</w:t>
      </w:r>
    </w:p>
    <w:p w14:paraId="2DD58DD9"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strategies to promote equity in student achievement and college access</w:t>
      </w:r>
    </w:p>
    <w:p w14:paraId="74AF8383"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techniques to foster collaboration and teamwork within schools</w:t>
      </w:r>
    </w:p>
    <w:p w14:paraId="0C5535F3"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strategies for implementing and coordinating peer intervention programs</w:t>
      </w:r>
    </w:p>
    <w:p w14:paraId="3C035A68" w14:textId="77777777" w:rsidR="00D66E60" w:rsidRPr="004E5248" w:rsidRDefault="00D66E60" w:rsidP="00D66E60">
      <w:pPr>
        <w:numPr>
          <w:ilvl w:val="1"/>
          <w:numId w:val="9"/>
        </w:numPr>
        <w:spacing w:after="160" w:line="259" w:lineRule="auto"/>
        <w:rPr>
          <w:color w:val="0A0A0A"/>
          <w:sz w:val="24"/>
          <w:szCs w:val="24"/>
        </w:rPr>
      </w:pPr>
      <w:r w:rsidRPr="004E5248">
        <w:rPr>
          <w:color w:val="0A0A0A"/>
          <w:sz w:val="24"/>
          <w:szCs w:val="24"/>
        </w:rPr>
        <w:t>use of accountability data to inform decision making</w:t>
      </w:r>
    </w:p>
    <w:p w14:paraId="7B15B0F2" w14:textId="5107DD9F" w:rsidR="00D66E60" w:rsidRPr="00046E3D" w:rsidRDefault="00D66E60" w:rsidP="008A18BE">
      <w:pPr>
        <w:numPr>
          <w:ilvl w:val="1"/>
          <w:numId w:val="9"/>
        </w:numPr>
        <w:spacing w:after="160" w:line="259" w:lineRule="auto"/>
        <w:rPr>
          <w:color w:val="0A0A0A"/>
          <w:sz w:val="24"/>
          <w:szCs w:val="24"/>
        </w:rPr>
      </w:pPr>
      <w:r w:rsidRPr="004E5248">
        <w:rPr>
          <w:color w:val="0A0A0A"/>
          <w:sz w:val="24"/>
          <w:szCs w:val="24"/>
        </w:rPr>
        <w:t xml:space="preserve">use of data to advocate for programs and </w:t>
      </w:r>
      <w:proofErr w:type="gramStart"/>
      <w:r w:rsidRPr="004E5248">
        <w:rPr>
          <w:color w:val="0A0A0A"/>
          <w:sz w:val="24"/>
          <w:szCs w:val="24"/>
        </w:rPr>
        <w:t>studen</w:t>
      </w:r>
      <w:r w:rsidR="00046E3D">
        <w:rPr>
          <w:color w:val="0A0A0A"/>
          <w:sz w:val="24"/>
          <w:szCs w:val="24"/>
        </w:rPr>
        <w:t>t</w:t>
      </w:r>
      <w:proofErr w:type="gramEnd"/>
    </w:p>
    <w:p w14:paraId="0A3235B2" w14:textId="77777777" w:rsidR="004E5248" w:rsidRDefault="004E5248" w:rsidP="008A18BE">
      <w:pPr>
        <w:rPr>
          <w:b/>
          <w:iCs/>
          <w:sz w:val="24"/>
          <w:szCs w:val="24"/>
        </w:rPr>
      </w:pPr>
    </w:p>
    <w:p w14:paraId="434291DB" w14:textId="77777777" w:rsidR="008A18BE" w:rsidRPr="00352354" w:rsidRDefault="008A18BE" w:rsidP="008A18BE">
      <w:pPr>
        <w:rPr>
          <w:b/>
          <w:iCs/>
          <w:sz w:val="24"/>
          <w:szCs w:val="24"/>
        </w:rPr>
      </w:pPr>
      <w:r w:rsidRPr="00352354">
        <w:rPr>
          <w:b/>
          <w:iCs/>
          <w:sz w:val="24"/>
          <w:szCs w:val="24"/>
        </w:rPr>
        <w:t>Course Goals with Evaluation Methods:</w:t>
      </w:r>
    </w:p>
    <w:p w14:paraId="6BE24E21" w14:textId="77777777" w:rsidR="008A18BE" w:rsidRPr="00352354" w:rsidRDefault="008A18BE" w:rsidP="008A18BE">
      <w:pPr>
        <w:rPr>
          <w:b/>
          <w:iCs/>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852"/>
      </w:tblGrid>
      <w:tr w:rsidR="008A18BE" w:rsidRPr="00352354" w14:paraId="77A2AC4E" w14:textId="77777777" w:rsidTr="00A46CF4">
        <w:trPr>
          <w:trHeight w:val="489"/>
        </w:trPr>
        <w:tc>
          <w:tcPr>
            <w:tcW w:w="4724" w:type="dxa"/>
          </w:tcPr>
          <w:p w14:paraId="63DC4471" w14:textId="77777777" w:rsidR="008A18BE" w:rsidRPr="00352354" w:rsidRDefault="008A18BE" w:rsidP="00A46CF4">
            <w:pPr>
              <w:numPr>
                <w:ilvl w:val="12"/>
                <w:numId w:val="0"/>
              </w:numPr>
              <w:autoSpaceDE w:val="0"/>
              <w:autoSpaceDN w:val="0"/>
              <w:adjustRightInd w:val="0"/>
              <w:rPr>
                <w:b/>
                <w:sz w:val="24"/>
                <w:szCs w:val="24"/>
              </w:rPr>
            </w:pPr>
            <w:r w:rsidRPr="00352354">
              <w:rPr>
                <w:b/>
                <w:sz w:val="24"/>
                <w:szCs w:val="24"/>
              </w:rPr>
              <w:t>Goal</w:t>
            </w:r>
          </w:p>
        </w:tc>
        <w:tc>
          <w:tcPr>
            <w:tcW w:w="4852" w:type="dxa"/>
          </w:tcPr>
          <w:p w14:paraId="143A9804" w14:textId="77777777" w:rsidR="008A18BE" w:rsidRPr="00352354" w:rsidRDefault="008A18BE" w:rsidP="00A46CF4">
            <w:pPr>
              <w:numPr>
                <w:ilvl w:val="12"/>
                <w:numId w:val="0"/>
              </w:numPr>
              <w:autoSpaceDE w:val="0"/>
              <w:autoSpaceDN w:val="0"/>
              <w:adjustRightInd w:val="0"/>
              <w:rPr>
                <w:b/>
                <w:sz w:val="24"/>
                <w:szCs w:val="24"/>
              </w:rPr>
            </w:pPr>
            <w:r w:rsidRPr="00352354">
              <w:rPr>
                <w:b/>
                <w:sz w:val="24"/>
                <w:szCs w:val="24"/>
              </w:rPr>
              <w:t>Evaluation Methods</w:t>
            </w:r>
          </w:p>
          <w:p w14:paraId="26E699B0" w14:textId="77777777" w:rsidR="008A18BE" w:rsidRPr="00352354" w:rsidRDefault="008A18BE" w:rsidP="00A46CF4">
            <w:pPr>
              <w:numPr>
                <w:ilvl w:val="12"/>
                <w:numId w:val="0"/>
              </w:numPr>
              <w:autoSpaceDE w:val="0"/>
              <w:autoSpaceDN w:val="0"/>
              <w:adjustRightInd w:val="0"/>
              <w:rPr>
                <w:sz w:val="24"/>
                <w:szCs w:val="24"/>
              </w:rPr>
            </w:pPr>
            <w:r w:rsidRPr="00352354">
              <w:rPr>
                <w:sz w:val="24"/>
                <w:szCs w:val="24"/>
              </w:rPr>
              <w:t>(e.g., portfolios, benchmark tests, projects)</w:t>
            </w:r>
          </w:p>
        </w:tc>
      </w:tr>
      <w:tr w:rsidR="008A18BE" w:rsidRPr="00352354" w14:paraId="32D15FF5" w14:textId="77777777" w:rsidTr="00A46CF4">
        <w:trPr>
          <w:trHeight w:val="237"/>
        </w:trPr>
        <w:tc>
          <w:tcPr>
            <w:tcW w:w="4724" w:type="dxa"/>
          </w:tcPr>
          <w:p w14:paraId="36B93575" w14:textId="77777777" w:rsidR="008A18BE" w:rsidRPr="00352354" w:rsidRDefault="008A18BE" w:rsidP="00A46CF4">
            <w:pPr>
              <w:numPr>
                <w:ilvl w:val="12"/>
                <w:numId w:val="0"/>
              </w:numPr>
              <w:autoSpaceDE w:val="0"/>
              <w:autoSpaceDN w:val="0"/>
              <w:adjustRightInd w:val="0"/>
              <w:rPr>
                <w:sz w:val="24"/>
                <w:szCs w:val="24"/>
              </w:rPr>
            </w:pPr>
            <w:r w:rsidRPr="00352354">
              <w:rPr>
                <w:sz w:val="24"/>
                <w:szCs w:val="24"/>
              </w:rPr>
              <w:t>Course Objectives 1 through 15</w:t>
            </w:r>
          </w:p>
        </w:tc>
        <w:tc>
          <w:tcPr>
            <w:tcW w:w="4852" w:type="dxa"/>
          </w:tcPr>
          <w:p w14:paraId="7A448C90" w14:textId="77777777" w:rsidR="008A18BE" w:rsidRPr="00352354" w:rsidRDefault="008A18BE" w:rsidP="00A46CF4">
            <w:pPr>
              <w:numPr>
                <w:ilvl w:val="12"/>
                <w:numId w:val="0"/>
              </w:numPr>
              <w:autoSpaceDE w:val="0"/>
              <w:autoSpaceDN w:val="0"/>
              <w:adjustRightInd w:val="0"/>
              <w:rPr>
                <w:sz w:val="24"/>
                <w:szCs w:val="24"/>
              </w:rPr>
            </w:pPr>
            <w:r w:rsidRPr="00352354">
              <w:rPr>
                <w:sz w:val="24"/>
                <w:szCs w:val="24"/>
              </w:rPr>
              <w:t xml:space="preserve">Site Supervisor Midterm Evaluation through </w:t>
            </w:r>
            <w:proofErr w:type="spellStart"/>
            <w:r w:rsidRPr="00352354">
              <w:rPr>
                <w:sz w:val="24"/>
                <w:szCs w:val="24"/>
              </w:rPr>
              <w:t>Livetext</w:t>
            </w:r>
            <w:proofErr w:type="spellEnd"/>
          </w:p>
        </w:tc>
      </w:tr>
      <w:tr w:rsidR="008A18BE" w:rsidRPr="00352354" w14:paraId="64A32525" w14:textId="77777777" w:rsidTr="00A46CF4">
        <w:trPr>
          <w:trHeight w:val="253"/>
        </w:trPr>
        <w:tc>
          <w:tcPr>
            <w:tcW w:w="4724" w:type="dxa"/>
          </w:tcPr>
          <w:p w14:paraId="255B065C" w14:textId="77777777" w:rsidR="008A18BE" w:rsidRPr="00352354" w:rsidRDefault="008A18BE" w:rsidP="00A46CF4">
            <w:pPr>
              <w:widowControl w:val="0"/>
              <w:autoSpaceDE w:val="0"/>
              <w:autoSpaceDN w:val="0"/>
              <w:adjustRightInd w:val="0"/>
              <w:rPr>
                <w:sz w:val="24"/>
                <w:szCs w:val="24"/>
              </w:rPr>
            </w:pPr>
            <w:r w:rsidRPr="00352354">
              <w:rPr>
                <w:sz w:val="24"/>
                <w:szCs w:val="24"/>
              </w:rPr>
              <w:t>Course Objectives 1 through 15</w:t>
            </w:r>
          </w:p>
        </w:tc>
        <w:tc>
          <w:tcPr>
            <w:tcW w:w="4852" w:type="dxa"/>
          </w:tcPr>
          <w:p w14:paraId="300FAE6C" w14:textId="77777777" w:rsidR="008A18BE" w:rsidRPr="00352354" w:rsidRDefault="008A18BE" w:rsidP="00A46CF4">
            <w:pPr>
              <w:numPr>
                <w:ilvl w:val="12"/>
                <w:numId w:val="0"/>
              </w:numPr>
              <w:autoSpaceDE w:val="0"/>
              <w:autoSpaceDN w:val="0"/>
              <w:adjustRightInd w:val="0"/>
              <w:rPr>
                <w:sz w:val="24"/>
                <w:szCs w:val="24"/>
              </w:rPr>
            </w:pPr>
            <w:r w:rsidRPr="00352354">
              <w:rPr>
                <w:sz w:val="24"/>
                <w:szCs w:val="24"/>
              </w:rPr>
              <w:t xml:space="preserve">Faculty Midterm Evaluation through </w:t>
            </w:r>
            <w:proofErr w:type="spellStart"/>
            <w:r w:rsidRPr="00352354">
              <w:rPr>
                <w:sz w:val="24"/>
                <w:szCs w:val="24"/>
              </w:rPr>
              <w:t>Livetext</w:t>
            </w:r>
            <w:proofErr w:type="spellEnd"/>
          </w:p>
        </w:tc>
      </w:tr>
      <w:tr w:rsidR="008A18BE" w:rsidRPr="00352354" w14:paraId="4228E8D0" w14:textId="77777777" w:rsidTr="00A46CF4">
        <w:trPr>
          <w:trHeight w:val="253"/>
        </w:trPr>
        <w:tc>
          <w:tcPr>
            <w:tcW w:w="4724" w:type="dxa"/>
          </w:tcPr>
          <w:p w14:paraId="61D4FA52" w14:textId="77777777" w:rsidR="008A18BE" w:rsidRPr="00352354" w:rsidRDefault="008A18BE" w:rsidP="00A46CF4">
            <w:pPr>
              <w:widowControl w:val="0"/>
              <w:autoSpaceDE w:val="0"/>
              <w:autoSpaceDN w:val="0"/>
              <w:adjustRightInd w:val="0"/>
              <w:rPr>
                <w:sz w:val="24"/>
                <w:szCs w:val="24"/>
              </w:rPr>
            </w:pPr>
            <w:r w:rsidRPr="00352354">
              <w:rPr>
                <w:sz w:val="24"/>
                <w:szCs w:val="24"/>
              </w:rPr>
              <w:t>Course Objectives 1 through 15</w:t>
            </w:r>
          </w:p>
        </w:tc>
        <w:tc>
          <w:tcPr>
            <w:tcW w:w="4852" w:type="dxa"/>
          </w:tcPr>
          <w:p w14:paraId="4293FB9F" w14:textId="7497AEB1" w:rsidR="008A18BE" w:rsidRPr="00046E3D" w:rsidRDefault="008A18BE" w:rsidP="00A46CF4">
            <w:pPr>
              <w:widowControl w:val="0"/>
              <w:numPr>
                <w:ilvl w:val="12"/>
                <w:numId w:val="0"/>
              </w:numPr>
              <w:autoSpaceDE w:val="0"/>
              <w:autoSpaceDN w:val="0"/>
              <w:adjustRightInd w:val="0"/>
              <w:rPr>
                <w:b/>
                <w:bCs/>
                <w:sz w:val="24"/>
                <w:szCs w:val="24"/>
              </w:rPr>
            </w:pPr>
            <w:r w:rsidRPr="00352354">
              <w:rPr>
                <w:sz w:val="24"/>
                <w:szCs w:val="24"/>
              </w:rPr>
              <w:t xml:space="preserve">Site Supervisor Final Evaluation through </w:t>
            </w:r>
            <w:proofErr w:type="spellStart"/>
            <w:r w:rsidRPr="00352354">
              <w:rPr>
                <w:sz w:val="24"/>
                <w:szCs w:val="24"/>
              </w:rPr>
              <w:t>Livetext</w:t>
            </w:r>
            <w:proofErr w:type="spellEnd"/>
            <w:r w:rsidR="00046E3D">
              <w:rPr>
                <w:sz w:val="24"/>
                <w:szCs w:val="24"/>
              </w:rPr>
              <w:t xml:space="preserve"> and </w:t>
            </w:r>
            <w:r w:rsidR="00046E3D">
              <w:rPr>
                <w:b/>
                <w:bCs/>
                <w:sz w:val="24"/>
                <w:szCs w:val="24"/>
              </w:rPr>
              <w:t>ADEPT School Counselor Evaluation Rubric</w:t>
            </w:r>
          </w:p>
        </w:tc>
      </w:tr>
      <w:tr w:rsidR="008A18BE" w:rsidRPr="00352354" w14:paraId="31D6EBA9" w14:textId="77777777" w:rsidTr="00A46CF4">
        <w:trPr>
          <w:trHeight w:val="253"/>
        </w:trPr>
        <w:tc>
          <w:tcPr>
            <w:tcW w:w="4724" w:type="dxa"/>
          </w:tcPr>
          <w:p w14:paraId="36785C8A" w14:textId="77777777" w:rsidR="008A18BE" w:rsidRPr="00352354" w:rsidRDefault="008A18BE" w:rsidP="00A46CF4">
            <w:pPr>
              <w:widowControl w:val="0"/>
              <w:autoSpaceDE w:val="0"/>
              <w:autoSpaceDN w:val="0"/>
              <w:adjustRightInd w:val="0"/>
              <w:rPr>
                <w:sz w:val="24"/>
                <w:szCs w:val="24"/>
              </w:rPr>
            </w:pPr>
            <w:r w:rsidRPr="00352354">
              <w:rPr>
                <w:sz w:val="24"/>
                <w:szCs w:val="24"/>
              </w:rPr>
              <w:t>Course Objectives 1 through 15</w:t>
            </w:r>
          </w:p>
        </w:tc>
        <w:tc>
          <w:tcPr>
            <w:tcW w:w="4852" w:type="dxa"/>
          </w:tcPr>
          <w:p w14:paraId="4282DFF7" w14:textId="692FA2EF" w:rsidR="008A18BE" w:rsidRPr="00352354" w:rsidRDefault="008A18BE" w:rsidP="00A46CF4">
            <w:pPr>
              <w:widowControl w:val="0"/>
              <w:numPr>
                <w:ilvl w:val="12"/>
                <w:numId w:val="0"/>
              </w:numPr>
              <w:autoSpaceDE w:val="0"/>
              <w:autoSpaceDN w:val="0"/>
              <w:adjustRightInd w:val="0"/>
              <w:rPr>
                <w:sz w:val="24"/>
                <w:szCs w:val="24"/>
              </w:rPr>
            </w:pPr>
            <w:r w:rsidRPr="00352354">
              <w:rPr>
                <w:sz w:val="24"/>
                <w:szCs w:val="24"/>
              </w:rPr>
              <w:t xml:space="preserve">Faculty Final Evaluation through </w:t>
            </w:r>
            <w:proofErr w:type="spellStart"/>
            <w:r w:rsidRPr="00352354">
              <w:rPr>
                <w:sz w:val="24"/>
                <w:szCs w:val="24"/>
              </w:rPr>
              <w:t>Livetext</w:t>
            </w:r>
            <w:proofErr w:type="spellEnd"/>
            <w:r w:rsidR="00046E3D">
              <w:rPr>
                <w:sz w:val="24"/>
                <w:szCs w:val="24"/>
              </w:rPr>
              <w:t xml:space="preserve"> and </w:t>
            </w:r>
            <w:r w:rsidR="00046E3D" w:rsidRPr="00046E3D">
              <w:rPr>
                <w:b/>
                <w:bCs/>
                <w:sz w:val="24"/>
                <w:szCs w:val="24"/>
              </w:rPr>
              <w:t>ADEPT School Counselor Evaluation Rubric</w:t>
            </w:r>
          </w:p>
        </w:tc>
      </w:tr>
      <w:tr w:rsidR="008A18BE" w:rsidRPr="00352354" w14:paraId="07460C77" w14:textId="77777777" w:rsidTr="00A46CF4">
        <w:trPr>
          <w:trHeight w:val="253"/>
        </w:trPr>
        <w:tc>
          <w:tcPr>
            <w:tcW w:w="4724" w:type="dxa"/>
          </w:tcPr>
          <w:p w14:paraId="1D1B7F93" w14:textId="77777777" w:rsidR="008A18BE" w:rsidRPr="00352354" w:rsidRDefault="008A18BE" w:rsidP="00A46CF4">
            <w:pPr>
              <w:widowControl w:val="0"/>
              <w:autoSpaceDE w:val="0"/>
              <w:autoSpaceDN w:val="0"/>
              <w:adjustRightInd w:val="0"/>
              <w:rPr>
                <w:sz w:val="24"/>
                <w:szCs w:val="24"/>
              </w:rPr>
            </w:pPr>
            <w:r w:rsidRPr="00352354">
              <w:rPr>
                <w:sz w:val="24"/>
                <w:szCs w:val="24"/>
              </w:rPr>
              <w:t>Course Objectives 1 through 15</w:t>
            </w:r>
          </w:p>
        </w:tc>
        <w:tc>
          <w:tcPr>
            <w:tcW w:w="4852" w:type="dxa"/>
          </w:tcPr>
          <w:p w14:paraId="42F9E153" w14:textId="77777777" w:rsidR="008A18BE" w:rsidRPr="00352354" w:rsidRDefault="00AA79D7" w:rsidP="00A46CF4">
            <w:pPr>
              <w:numPr>
                <w:ilvl w:val="12"/>
                <w:numId w:val="0"/>
              </w:numPr>
              <w:autoSpaceDE w:val="0"/>
              <w:autoSpaceDN w:val="0"/>
              <w:adjustRightInd w:val="0"/>
              <w:rPr>
                <w:sz w:val="24"/>
                <w:szCs w:val="24"/>
              </w:rPr>
            </w:pPr>
            <w:r>
              <w:rPr>
                <w:sz w:val="24"/>
                <w:szCs w:val="24"/>
              </w:rPr>
              <w:t xml:space="preserve">Professional </w:t>
            </w:r>
            <w:r w:rsidR="008A18BE" w:rsidRPr="00352354">
              <w:rPr>
                <w:sz w:val="24"/>
                <w:szCs w:val="24"/>
              </w:rPr>
              <w:t>Portfolio</w:t>
            </w:r>
          </w:p>
        </w:tc>
      </w:tr>
    </w:tbl>
    <w:p w14:paraId="2558E682" w14:textId="77777777" w:rsidR="004127C1" w:rsidRDefault="004127C1">
      <w:pPr>
        <w:rPr>
          <w:b/>
          <w:sz w:val="24"/>
          <w:szCs w:val="24"/>
        </w:rPr>
      </w:pPr>
    </w:p>
    <w:p w14:paraId="70E1E113" w14:textId="77777777" w:rsidR="00046E3D" w:rsidRDefault="00046E3D">
      <w:pPr>
        <w:rPr>
          <w:b/>
          <w:sz w:val="24"/>
          <w:szCs w:val="24"/>
        </w:rPr>
      </w:pPr>
    </w:p>
    <w:p w14:paraId="0DB3193B" w14:textId="77777777" w:rsidR="00046E3D" w:rsidRDefault="00046E3D">
      <w:pPr>
        <w:rPr>
          <w:b/>
          <w:sz w:val="24"/>
          <w:szCs w:val="24"/>
        </w:rPr>
      </w:pPr>
    </w:p>
    <w:p w14:paraId="47EE4FAB" w14:textId="77777777" w:rsidR="00046E3D" w:rsidRDefault="00046E3D">
      <w:pPr>
        <w:rPr>
          <w:b/>
          <w:sz w:val="24"/>
          <w:szCs w:val="24"/>
        </w:rPr>
      </w:pPr>
    </w:p>
    <w:p w14:paraId="09824BB0" w14:textId="669E6691" w:rsidR="00046E3D" w:rsidRPr="00352354" w:rsidRDefault="000D340D">
      <w:pPr>
        <w:rPr>
          <w:b/>
          <w:sz w:val="24"/>
          <w:szCs w:val="24"/>
        </w:rPr>
      </w:pPr>
      <w:r w:rsidRPr="00352354">
        <w:rPr>
          <w:b/>
          <w:sz w:val="24"/>
          <w:szCs w:val="24"/>
        </w:rPr>
        <w:t xml:space="preserve">Instructional Units and Assessments </w:t>
      </w:r>
    </w:p>
    <w:p w14:paraId="4C1EAD5D" w14:textId="77777777" w:rsidR="004127C1" w:rsidRDefault="004127C1">
      <w:pPr>
        <w:rPr>
          <w:b/>
          <w:sz w:val="24"/>
          <w:szCs w:val="24"/>
        </w:rPr>
      </w:pPr>
    </w:p>
    <w:p w14:paraId="4FEDA000" w14:textId="77777777" w:rsidR="000D340D" w:rsidRPr="00352354" w:rsidRDefault="000D340D">
      <w:pPr>
        <w:rPr>
          <w:sz w:val="24"/>
          <w:szCs w:val="24"/>
        </w:rPr>
      </w:pPr>
      <w:r w:rsidRPr="00352354">
        <w:rPr>
          <w:sz w:val="24"/>
          <w:szCs w:val="24"/>
        </w:rPr>
        <w:t>Schedule subject to change based on class needs.  Additional reading/activities will be assigned as the course develops.</w:t>
      </w:r>
    </w:p>
    <w:p w14:paraId="6A38E253" w14:textId="77777777" w:rsidR="000D340D" w:rsidRPr="00352354" w:rsidRDefault="000D34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u w:val="single"/>
        </w:rPr>
      </w:pPr>
    </w:p>
    <w:p w14:paraId="234F71A1" w14:textId="77777777" w:rsidR="008A18BE" w:rsidRPr="00352354" w:rsidRDefault="008A18BE" w:rsidP="008A18BE">
      <w:pPr>
        <w:pStyle w:val="NormalDouble"/>
        <w:tabs>
          <w:tab w:val="clear" w:pos="576"/>
        </w:tabs>
        <w:spacing w:line="240" w:lineRule="auto"/>
        <w:rPr>
          <w:b/>
          <w:sz w:val="24"/>
          <w:szCs w:val="24"/>
        </w:rPr>
      </w:pPr>
      <w:r w:rsidRPr="00352354">
        <w:rPr>
          <w:b/>
          <w:sz w:val="24"/>
          <w:szCs w:val="24"/>
        </w:rPr>
        <w:t>Assessment Process</w:t>
      </w:r>
    </w:p>
    <w:p w14:paraId="39C70169" w14:textId="77777777" w:rsidR="00A56FE0" w:rsidRDefault="00A56FE0" w:rsidP="008A18BE">
      <w:pPr>
        <w:rPr>
          <w:sz w:val="24"/>
          <w:szCs w:val="24"/>
        </w:rPr>
      </w:pPr>
    </w:p>
    <w:p w14:paraId="228DDD68" w14:textId="4F1CD508" w:rsidR="008A18BE" w:rsidRDefault="008A18BE" w:rsidP="008A18BE">
      <w:pPr>
        <w:rPr>
          <w:sz w:val="24"/>
          <w:szCs w:val="24"/>
        </w:rPr>
      </w:pPr>
      <w:r w:rsidRPr="00352354">
        <w:rPr>
          <w:sz w:val="24"/>
          <w:szCs w:val="24"/>
        </w:rPr>
        <w:t>Grades for Internship are on a pass/fail basis.</w:t>
      </w:r>
      <w:r w:rsidRPr="00352354">
        <w:rPr>
          <w:b/>
          <w:sz w:val="24"/>
          <w:szCs w:val="24"/>
        </w:rPr>
        <w:t xml:space="preserve">  </w:t>
      </w:r>
      <w:r w:rsidRPr="00352354">
        <w:rPr>
          <w:sz w:val="24"/>
          <w:szCs w:val="24"/>
        </w:rPr>
        <w:t xml:space="preserve">A grade of </w:t>
      </w:r>
      <w:r w:rsidRPr="00352354">
        <w:rPr>
          <w:b/>
          <w:sz w:val="24"/>
          <w:szCs w:val="24"/>
        </w:rPr>
        <w:t>P</w:t>
      </w:r>
      <w:r w:rsidRPr="00352354">
        <w:rPr>
          <w:sz w:val="24"/>
          <w:szCs w:val="24"/>
        </w:rPr>
        <w:t xml:space="preserve"> indicates that in addition to completing all course requirements in a timely, professional manner, strong counseling skills, above average standards of professional and personal behavior, a willingness to learn and a commitment to the counseling profession are demonstrated.  A grade of </w:t>
      </w:r>
      <w:r w:rsidRPr="00352354">
        <w:rPr>
          <w:b/>
          <w:sz w:val="24"/>
          <w:szCs w:val="24"/>
        </w:rPr>
        <w:t>F</w:t>
      </w:r>
      <w:r w:rsidRPr="00352354">
        <w:rPr>
          <w:sz w:val="24"/>
          <w:szCs w:val="24"/>
        </w:rPr>
        <w:t xml:space="preserve"> will be awarded when the site and The Citadel requirements have not been accomplished in an acceptable and timely manner.  The faculty supervisor in consultation with the site supervisor assigns grades.</w:t>
      </w:r>
    </w:p>
    <w:p w14:paraId="20258101" w14:textId="59D2C8D2" w:rsidR="00046E3D" w:rsidRDefault="00046E3D" w:rsidP="008A18BE">
      <w:pPr>
        <w:rPr>
          <w:sz w:val="24"/>
          <w:szCs w:val="24"/>
        </w:rPr>
      </w:pPr>
    </w:p>
    <w:p w14:paraId="066F08BE" w14:textId="573E0994" w:rsidR="00046E3D" w:rsidRPr="00046E3D" w:rsidRDefault="00046E3D" w:rsidP="008A18BE">
      <w:pPr>
        <w:rPr>
          <w:b/>
          <w:bCs/>
          <w:sz w:val="24"/>
          <w:u w:val="single"/>
        </w:rPr>
      </w:pPr>
      <w:r w:rsidRPr="00E353AF">
        <w:rPr>
          <w:sz w:val="24"/>
        </w:rPr>
        <w:t xml:space="preserve">Students and site supervisors are also required to complete the </w:t>
      </w:r>
      <w:proofErr w:type="spellStart"/>
      <w:r w:rsidRPr="00E353AF">
        <w:rPr>
          <w:sz w:val="24"/>
        </w:rPr>
        <w:t>Livetext</w:t>
      </w:r>
      <w:proofErr w:type="spellEnd"/>
      <w:r w:rsidRPr="00E353AF">
        <w:rPr>
          <w:sz w:val="24"/>
        </w:rPr>
        <w:t xml:space="preserve"> evaluation forms at the midterm and end of the semester.</w:t>
      </w:r>
      <w:r>
        <w:rPr>
          <w:sz w:val="24"/>
        </w:rPr>
        <w:t xml:space="preserve">  When students are in Internship II: EDUC 652 the site supervisor and faculty supervisor will also complete the </w:t>
      </w:r>
      <w:r w:rsidRPr="00C11C9F">
        <w:rPr>
          <w:b/>
          <w:bCs/>
          <w:sz w:val="24"/>
          <w:u w:val="single"/>
        </w:rPr>
        <w:t>ADEPT South Carolina School Counselor Evaluation Rubric.</w:t>
      </w:r>
    </w:p>
    <w:p w14:paraId="3773A477" w14:textId="77777777" w:rsidR="008A18BE" w:rsidRPr="00352354" w:rsidRDefault="008A18BE" w:rsidP="008A18BE">
      <w:pPr>
        <w:pStyle w:val="NormalDouble"/>
        <w:tabs>
          <w:tab w:val="clear" w:pos="576"/>
        </w:tabs>
        <w:spacing w:line="240" w:lineRule="auto"/>
        <w:rPr>
          <w:b/>
          <w:sz w:val="24"/>
          <w:szCs w:val="24"/>
        </w:rPr>
      </w:pPr>
    </w:p>
    <w:p w14:paraId="3CE6FC2C" w14:textId="77777777" w:rsidR="00046E3D" w:rsidRDefault="00046E3D" w:rsidP="008A18BE">
      <w:pPr>
        <w:pStyle w:val="NormalDouble"/>
        <w:tabs>
          <w:tab w:val="clear" w:pos="576"/>
        </w:tabs>
        <w:spacing w:line="240" w:lineRule="auto"/>
        <w:rPr>
          <w:b/>
          <w:sz w:val="24"/>
          <w:szCs w:val="24"/>
        </w:rPr>
      </w:pPr>
    </w:p>
    <w:p w14:paraId="6A794038" w14:textId="35CE0D74" w:rsidR="008A18BE" w:rsidRPr="00352354" w:rsidRDefault="008A18BE" w:rsidP="00046E3D">
      <w:pPr>
        <w:pStyle w:val="NormalDouble"/>
        <w:tabs>
          <w:tab w:val="clear" w:pos="576"/>
        </w:tabs>
        <w:spacing w:line="240" w:lineRule="auto"/>
        <w:jc w:val="center"/>
        <w:rPr>
          <w:b/>
          <w:sz w:val="24"/>
          <w:szCs w:val="24"/>
        </w:rPr>
      </w:pPr>
      <w:r w:rsidRPr="00352354">
        <w:rPr>
          <w:b/>
          <w:sz w:val="24"/>
          <w:szCs w:val="24"/>
        </w:rPr>
        <w:lastRenderedPageBreak/>
        <w:t>Class Expectations</w:t>
      </w:r>
    </w:p>
    <w:p w14:paraId="48A1A020" w14:textId="77777777" w:rsidR="008A18BE" w:rsidRPr="00352354" w:rsidRDefault="008A18BE" w:rsidP="008A18BE">
      <w:pPr>
        <w:rPr>
          <w:sz w:val="24"/>
          <w:szCs w:val="24"/>
        </w:rPr>
      </w:pPr>
    </w:p>
    <w:p w14:paraId="7B88C828" w14:textId="77777777" w:rsidR="008A18BE" w:rsidRPr="00352354" w:rsidRDefault="008A18BE" w:rsidP="008A18BE">
      <w:pPr>
        <w:tabs>
          <w:tab w:val="left" w:pos="0"/>
          <w:tab w:val="left" w:pos="708"/>
          <w:tab w:val="left" w:pos="987"/>
          <w:tab w:val="left" w:pos="2976"/>
          <w:tab w:val="left" w:pos="3600"/>
          <w:tab w:val="left" w:pos="4320"/>
          <w:tab w:val="left" w:pos="5040"/>
          <w:tab w:val="left" w:pos="5760"/>
          <w:tab w:val="left" w:pos="6480"/>
          <w:tab w:val="left" w:pos="7200"/>
          <w:tab w:val="left" w:pos="7920"/>
        </w:tabs>
        <w:suppressAutoHyphens/>
        <w:rPr>
          <w:sz w:val="24"/>
          <w:szCs w:val="24"/>
        </w:rPr>
      </w:pPr>
      <w:r w:rsidRPr="00352354">
        <w:rPr>
          <w:b/>
          <w:sz w:val="24"/>
          <w:szCs w:val="24"/>
        </w:rPr>
        <w:t>Attendance</w:t>
      </w:r>
    </w:p>
    <w:p w14:paraId="4973B33F" w14:textId="45EB686C" w:rsidR="008A18BE" w:rsidRPr="00352354" w:rsidRDefault="008A18BE" w:rsidP="008A18B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val="0"/>
        <w:autoSpaceDE w:val="0"/>
        <w:autoSpaceDN w:val="0"/>
        <w:adjustRightInd w:val="0"/>
        <w:textAlignment w:val="baseline"/>
        <w:rPr>
          <w:rFonts w:ascii="Times New Roman" w:hAnsi="Times New Roman"/>
          <w:sz w:val="24"/>
          <w:szCs w:val="24"/>
          <w:lang w:val="en-US"/>
        </w:rPr>
      </w:pPr>
      <w:r w:rsidRPr="00352354">
        <w:rPr>
          <w:rFonts w:ascii="Times New Roman" w:hAnsi="Times New Roman"/>
          <w:sz w:val="24"/>
          <w:szCs w:val="24"/>
          <w:lang w:val="en-US"/>
        </w:rPr>
        <w:t xml:space="preserve">This is a professional preparation program and consistent </w:t>
      </w:r>
      <w:r w:rsidR="0030086E" w:rsidRPr="00352354">
        <w:rPr>
          <w:rFonts w:ascii="Times New Roman" w:hAnsi="Times New Roman"/>
          <w:sz w:val="24"/>
          <w:szCs w:val="24"/>
          <w:lang w:val="en-US"/>
        </w:rPr>
        <w:t>attendance,</w:t>
      </w:r>
      <w:r w:rsidRPr="00352354">
        <w:rPr>
          <w:rFonts w:ascii="Times New Roman" w:hAnsi="Times New Roman"/>
          <w:sz w:val="24"/>
          <w:szCs w:val="24"/>
          <w:lang w:val="en-US"/>
        </w:rPr>
        <w:t xml:space="preserve"> and promptness are expected. Since this course is a core foundation course in the program no absence is acceptable unless in extreme circumstances beyond one’s control.  The expectation is a professional commitment to attending all classes and one's work and personal schedule should evolve around class and not vise-versa.  </w:t>
      </w:r>
    </w:p>
    <w:p w14:paraId="76B05685" w14:textId="77777777" w:rsidR="008A18BE" w:rsidRPr="00352354" w:rsidRDefault="008A18BE" w:rsidP="008A18BE">
      <w:pPr>
        <w:rPr>
          <w:sz w:val="24"/>
          <w:szCs w:val="24"/>
        </w:rPr>
      </w:pPr>
    </w:p>
    <w:p w14:paraId="65F415F7" w14:textId="77777777" w:rsidR="008A18BE" w:rsidRPr="00352354" w:rsidRDefault="008A18BE" w:rsidP="008A18BE">
      <w:pPr>
        <w:rPr>
          <w:sz w:val="24"/>
          <w:szCs w:val="24"/>
        </w:rPr>
      </w:pPr>
      <w:r w:rsidRPr="00352354">
        <w:rPr>
          <w:b/>
          <w:sz w:val="24"/>
          <w:szCs w:val="24"/>
        </w:rPr>
        <w:t xml:space="preserve">More than one absence or late arrival/early departure may affect a student’s grade in the course. </w:t>
      </w:r>
      <w:r w:rsidRPr="00352354">
        <w:rPr>
          <w:sz w:val="24"/>
          <w:szCs w:val="24"/>
        </w:rPr>
        <w:t>The instructor recognizes there are valid reasons for being tardy or absent, such as serious illness. Professional courtesy requires that you notify the instructor prior to class.</w:t>
      </w:r>
    </w:p>
    <w:p w14:paraId="5FFB8310" w14:textId="77777777" w:rsidR="008A18BE" w:rsidRPr="00352354" w:rsidRDefault="008A18BE" w:rsidP="008A18BE">
      <w:pPr>
        <w:rPr>
          <w:sz w:val="24"/>
          <w:szCs w:val="24"/>
        </w:rPr>
      </w:pPr>
    </w:p>
    <w:p w14:paraId="4EDFF0F3" w14:textId="77777777" w:rsidR="008A18BE" w:rsidRPr="00352354" w:rsidRDefault="008A18BE" w:rsidP="008A18BE">
      <w:pPr>
        <w:rPr>
          <w:sz w:val="24"/>
          <w:szCs w:val="24"/>
        </w:rPr>
      </w:pPr>
      <w:r w:rsidRPr="00352354">
        <w:rPr>
          <w:b/>
          <w:sz w:val="24"/>
          <w:szCs w:val="24"/>
        </w:rPr>
        <w:t>Informed Participation</w:t>
      </w:r>
    </w:p>
    <w:p w14:paraId="002B88F3" w14:textId="65FCF160" w:rsidR="008A18BE" w:rsidRPr="00352354" w:rsidRDefault="008A18BE" w:rsidP="008A18BE">
      <w:pPr>
        <w:rPr>
          <w:sz w:val="24"/>
          <w:szCs w:val="24"/>
        </w:rPr>
      </w:pPr>
      <w:r w:rsidRPr="00352354">
        <w:rPr>
          <w:sz w:val="24"/>
          <w:szCs w:val="24"/>
        </w:rPr>
        <w:t xml:space="preserve">Counselor-trainees will be prepared to actively participate in class discussions and activities.  Participation assumes that the counselor-trainee has prepared the material before class and has completed related individual/group </w:t>
      </w:r>
      <w:r w:rsidR="0030086E" w:rsidRPr="00352354">
        <w:rPr>
          <w:sz w:val="24"/>
          <w:szCs w:val="24"/>
        </w:rPr>
        <w:t>assignments and</w:t>
      </w:r>
      <w:r w:rsidRPr="00352354">
        <w:rPr>
          <w:sz w:val="24"/>
          <w:szCs w:val="24"/>
        </w:rPr>
        <w:t xml:space="preserve"> has thoughtfully prepared to be involved in her/his own and other’s learning. </w:t>
      </w:r>
      <w:r w:rsidRPr="00352354">
        <w:rPr>
          <w:sz w:val="24"/>
          <w:szCs w:val="24"/>
          <w:u w:val="single"/>
        </w:rPr>
        <w:t>The instructor reserves the right to remove a counselor-trainee from the course for consistent lack of informed participation</w:t>
      </w:r>
      <w:r w:rsidRPr="00352354">
        <w:rPr>
          <w:sz w:val="24"/>
          <w:szCs w:val="24"/>
        </w:rPr>
        <w:t>.</w:t>
      </w:r>
    </w:p>
    <w:p w14:paraId="2131909F" w14:textId="77777777" w:rsidR="008A18BE" w:rsidRPr="00352354" w:rsidRDefault="008A18BE" w:rsidP="008A18BE">
      <w:pPr>
        <w:tabs>
          <w:tab w:val="left" w:pos="0"/>
          <w:tab w:val="left" w:pos="708"/>
          <w:tab w:val="left" w:pos="2976"/>
          <w:tab w:val="left" w:pos="3600"/>
          <w:tab w:val="left" w:pos="4320"/>
          <w:tab w:val="left" w:pos="5040"/>
          <w:tab w:val="left" w:pos="5760"/>
          <w:tab w:val="left" w:pos="6480"/>
          <w:tab w:val="left" w:pos="7200"/>
          <w:tab w:val="left" w:pos="7920"/>
        </w:tabs>
        <w:suppressAutoHyphens/>
        <w:rPr>
          <w:b/>
          <w:sz w:val="24"/>
          <w:szCs w:val="24"/>
        </w:rPr>
      </w:pPr>
    </w:p>
    <w:p w14:paraId="0585DC0A" w14:textId="77777777" w:rsidR="008A18BE" w:rsidRPr="00352354" w:rsidRDefault="008A18BE" w:rsidP="008A18BE">
      <w:pPr>
        <w:rPr>
          <w:sz w:val="24"/>
          <w:szCs w:val="24"/>
        </w:rPr>
      </w:pPr>
      <w:r w:rsidRPr="00352354">
        <w:rPr>
          <w:b/>
          <w:sz w:val="24"/>
          <w:szCs w:val="24"/>
        </w:rPr>
        <w:t>Disability Disclosure</w:t>
      </w:r>
    </w:p>
    <w:p w14:paraId="7B5716F0" w14:textId="77777777" w:rsidR="008A18BE" w:rsidRPr="00A56FE0" w:rsidRDefault="00A56FE0" w:rsidP="00A56FE0">
      <w:pPr>
        <w:spacing w:before="100" w:beforeAutospacing="1" w:after="100" w:afterAutospacing="1"/>
        <w:rPr>
          <w:sz w:val="24"/>
          <w:szCs w:val="24"/>
        </w:rPr>
      </w:pPr>
      <w:r w:rsidRPr="00A56FE0">
        <w:rPr>
          <w:sz w:val="24"/>
          <w:szCs w:val="24"/>
        </w:rPr>
        <w:t xml:space="preserve">The Citadel recognizes its responsibility for creating an institutional climate in which all students can thrive. If you are a student with a disability, please contact Dr. Jane Warner in 103 Thompson Hall at 843-953-6877 to schedule an appointment. If your request for accommodations has already been approved and you have your accommodations letters, please meet with me during my </w:t>
      </w:r>
      <w:proofErr w:type="gramStart"/>
      <w:r w:rsidRPr="00A56FE0">
        <w:rPr>
          <w:sz w:val="24"/>
          <w:szCs w:val="24"/>
        </w:rPr>
        <w:t>offices</w:t>
      </w:r>
      <w:proofErr w:type="gramEnd"/>
      <w:r w:rsidRPr="00A56FE0">
        <w:rPr>
          <w:sz w:val="24"/>
          <w:szCs w:val="24"/>
        </w:rPr>
        <w:t xml:space="preserve"> hours as soon as possible. </w:t>
      </w:r>
    </w:p>
    <w:p w14:paraId="5717F4F0" w14:textId="77777777" w:rsidR="008A18BE" w:rsidRPr="00352354" w:rsidRDefault="008A18BE" w:rsidP="008A18BE">
      <w:pPr>
        <w:pStyle w:val="Heading6"/>
        <w:rPr>
          <w:b/>
          <w:i w:val="0"/>
          <w:szCs w:val="24"/>
        </w:rPr>
      </w:pPr>
      <w:r w:rsidRPr="00352354">
        <w:rPr>
          <w:b/>
          <w:i w:val="0"/>
          <w:szCs w:val="24"/>
        </w:rPr>
        <w:t xml:space="preserve">Faculty and Student Responsibilities </w:t>
      </w:r>
    </w:p>
    <w:p w14:paraId="4D1C8FDA" w14:textId="77777777" w:rsidR="008A18BE" w:rsidRPr="00352354" w:rsidRDefault="008A18BE" w:rsidP="008A18BE">
      <w:pPr>
        <w:pStyle w:val="Heading6"/>
        <w:rPr>
          <w:i w:val="0"/>
          <w:szCs w:val="24"/>
        </w:rPr>
      </w:pPr>
      <w:r w:rsidRPr="00352354">
        <w:rPr>
          <w:i w:val="0"/>
          <w:szCs w:val="24"/>
        </w:rPr>
        <w:t xml:space="preserve">The Citadel’s School Counseling Program is charged with the task of preparing professional counselors and service professionals in a variety of settings and to assume positions of leadership in the field. To meet these responsibilities, faculty must evaluate students based on their academic, professional, and personal qualities. The Citadel’s School Counseling Program seeks to promote a learning community where students can develop professionally. We do this by providing an environment in which students’ rights and responsibilities are respected and by respecting the dignity and worth of each student.  </w:t>
      </w:r>
      <w:r w:rsidRPr="00352354">
        <w:rPr>
          <w:i w:val="0"/>
          <w:color w:val="000000"/>
          <w:szCs w:val="24"/>
        </w:rPr>
        <w:t>A student’s progress in the program may, however, be interrupted for failing to comply with academic standards or if a student’s interpersonal or emotional status interferes with education/training-related requirements for self or others. For example, to ensure proper clinical training and client care, a counselor-in-training must abide by relevant ethical codes and demonstrate professional knowledge, technical and personal skills, professional attitudes, and professional character. These factors are evaluated based on one’s academic performance and one’s ability to convey warmth, genuineness, respect, and empathy in interactions with clients, classmates, staff, and faculty. Students should demonstrate the ability to accept and integrate feedback, be aware of their impact on others, accept personal responsibility, and be able to express feelings appropriately.</w:t>
      </w:r>
    </w:p>
    <w:p w14:paraId="5BC770EA" w14:textId="77777777" w:rsidR="008A18BE" w:rsidRPr="00352354" w:rsidRDefault="008A18BE" w:rsidP="008A18BE">
      <w:pPr>
        <w:rPr>
          <w:b/>
          <w:sz w:val="24"/>
          <w:szCs w:val="24"/>
        </w:rPr>
      </w:pPr>
    </w:p>
    <w:p w14:paraId="0D43AF3B" w14:textId="77777777" w:rsidR="008A18BE" w:rsidRPr="00352354" w:rsidRDefault="008A18BE" w:rsidP="008A18BE">
      <w:pPr>
        <w:rPr>
          <w:sz w:val="24"/>
          <w:szCs w:val="24"/>
        </w:rPr>
      </w:pPr>
      <w:r w:rsidRPr="00352354">
        <w:rPr>
          <w:b/>
          <w:sz w:val="24"/>
          <w:szCs w:val="24"/>
        </w:rPr>
        <w:t>Student Responsibilities</w:t>
      </w:r>
      <w:r w:rsidRPr="00352354">
        <w:rPr>
          <w:sz w:val="24"/>
          <w:szCs w:val="24"/>
        </w:rPr>
        <w:t>:</w:t>
      </w:r>
    </w:p>
    <w:p w14:paraId="78A62553" w14:textId="77777777" w:rsidR="008A18BE" w:rsidRPr="00352354" w:rsidRDefault="008A18BE" w:rsidP="008A18BE">
      <w:pPr>
        <w:numPr>
          <w:ilvl w:val="0"/>
          <w:numId w:val="1"/>
        </w:numPr>
        <w:rPr>
          <w:sz w:val="24"/>
          <w:szCs w:val="24"/>
        </w:rPr>
      </w:pPr>
      <w:r w:rsidRPr="00352354">
        <w:rPr>
          <w:sz w:val="24"/>
          <w:szCs w:val="24"/>
        </w:rPr>
        <w:t xml:space="preserve">The internship requires a minimum of </w:t>
      </w:r>
      <w:r w:rsidRPr="00352354">
        <w:rPr>
          <w:b/>
          <w:sz w:val="24"/>
          <w:szCs w:val="24"/>
          <w:u w:val="single"/>
        </w:rPr>
        <w:t>600 clock hours</w:t>
      </w:r>
      <w:r w:rsidRPr="00352354">
        <w:rPr>
          <w:sz w:val="24"/>
          <w:szCs w:val="24"/>
        </w:rPr>
        <w:t xml:space="preserve"> with a minimum of </w:t>
      </w:r>
      <w:r w:rsidRPr="00352354">
        <w:rPr>
          <w:b/>
          <w:sz w:val="24"/>
          <w:szCs w:val="24"/>
          <w:u w:val="single"/>
        </w:rPr>
        <w:t>240 clock hours</w:t>
      </w:r>
      <w:r w:rsidRPr="00352354">
        <w:rPr>
          <w:sz w:val="24"/>
          <w:szCs w:val="24"/>
        </w:rPr>
        <w:t xml:space="preserve"> of direct service work as defined in the Field Experiences Manual for Counselor Education</w:t>
      </w:r>
      <w:r w:rsidR="007B4396">
        <w:rPr>
          <w:sz w:val="24"/>
          <w:szCs w:val="24"/>
        </w:rPr>
        <w:t xml:space="preserve"> (including individual and group counseling)</w:t>
      </w:r>
      <w:r w:rsidRPr="00352354">
        <w:rPr>
          <w:sz w:val="24"/>
          <w:szCs w:val="24"/>
        </w:rPr>
        <w:t xml:space="preserve">. The remaining </w:t>
      </w:r>
      <w:r w:rsidRPr="00352354">
        <w:rPr>
          <w:b/>
          <w:sz w:val="24"/>
          <w:szCs w:val="24"/>
          <w:u w:val="single"/>
        </w:rPr>
        <w:t>360 clock hours</w:t>
      </w:r>
      <w:r w:rsidRPr="00352354">
        <w:rPr>
          <w:sz w:val="24"/>
          <w:szCs w:val="24"/>
        </w:rPr>
        <w:t xml:space="preserve"> are spent in other counseling-related activities at the site.  Please note that </w:t>
      </w:r>
      <w:r w:rsidRPr="00352354">
        <w:rPr>
          <w:b/>
          <w:sz w:val="24"/>
          <w:szCs w:val="24"/>
          <w:u w:val="single"/>
        </w:rPr>
        <w:t>all internship hours</w:t>
      </w:r>
      <w:r w:rsidRPr="00352354">
        <w:rPr>
          <w:sz w:val="24"/>
          <w:szCs w:val="24"/>
        </w:rPr>
        <w:t xml:space="preserve"> should be completed by the end of final exams for the relevant semester. </w:t>
      </w:r>
    </w:p>
    <w:p w14:paraId="18F2D884" w14:textId="77777777" w:rsidR="008A18BE" w:rsidRPr="00352354" w:rsidRDefault="008A18BE" w:rsidP="008A18BE">
      <w:pPr>
        <w:rPr>
          <w:sz w:val="24"/>
          <w:szCs w:val="24"/>
        </w:rPr>
      </w:pPr>
    </w:p>
    <w:p w14:paraId="37690111" w14:textId="77777777" w:rsidR="008A18BE" w:rsidRPr="00046E3D" w:rsidRDefault="008A18BE" w:rsidP="008A18BE">
      <w:pPr>
        <w:rPr>
          <w:b/>
          <w:sz w:val="24"/>
          <w:szCs w:val="24"/>
        </w:rPr>
      </w:pPr>
      <w:r w:rsidRPr="00046E3D">
        <w:rPr>
          <w:sz w:val="24"/>
          <w:szCs w:val="24"/>
        </w:rPr>
        <w:t>By the</w:t>
      </w:r>
      <w:r w:rsidRPr="00046E3D">
        <w:rPr>
          <w:b/>
          <w:sz w:val="24"/>
          <w:szCs w:val="24"/>
        </w:rPr>
        <w:t xml:space="preserve"> 2nd Group Supervision Session</w:t>
      </w:r>
      <w:r w:rsidRPr="00046E3D">
        <w:rPr>
          <w:sz w:val="24"/>
          <w:szCs w:val="24"/>
        </w:rPr>
        <w:t>:</w:t>
      </w:r>
    </w:p>
    <w:p w14:paraId="525ABD18" w14:textId="77777777" w:rsidR="008A18BE" w:rsidRPr="00352354" w:rsidRDefault="008A18BE" w:rsidP="008A18BE">
      <w:pPr>
        <w:numPr>
          <w:ilvl w:val="0"/>
          <w:numId w:val="1"/>
        </w:numPr>
        <w:rPr>
          <w:sz w:val="24"/>
          <w:szCs w:val="24"/>
        </w:rPr>
      </w:pPr>
      <w:r w:rsidRPr="00352354">
        <w:rPr>
          <w:sz w:val="24"/>
          <w:szCs w:val="24"/>
        </w:rPr>
        <w:lastRenderedPageBreak/>
        <w:t xml:space="preserve">Bring a signed original Instructional Agreement completed by student and site </w:t>
      </w:r>
      <w:proofErr w:type="gramStart"/>
      <w:r w:rsidRPr="00352354">
        <w:rPr>
          <w:sz w:val="24"/>
          <w:szCs w:val="24"/>
        </w:rPr>
        <w:t>supervisor</w:t>
      </w:r>
      <w:proofErr w:type="gramEnd"/>
      <w:r w:rsidRPr="00352354">
        <w:rPr>
          <w:sz w:val="24"/>
          <w:szCs w:val="24"/>
        </w:rPr>
        <w:t xml:space="preserve"> </w:t>
      </w:r>
    </w:p>
    <w:p w14:paraId="7E152C57" w14:textId="77777777" w:rsidR="008A18BE" w:rsidRPr="00352354" w:rsidRDefault="008A18BE" w:rsidP="008A18BE">
      <w:pPr>
        <w:rPr>
          <w:sz w:val="24"/>
          <w:szCs w:val="24"/>
        </w:rPr>
      </w:pPr>
    </w:p>
    <w:p w14:paraId="0D52F1A8" w14:textId="77777777" w:rsidR="008A18BE" w:rsidRPr="00352354" w:rsidRDefault="008A18BE" w:rsidP="008A18BE">
      <w:pPr>
        <w:rPr>
          <w:sz w:val="24"/>
          <w:szCs w:val="24"/>
        </w:rPr>
      </w:pPr>
      <w:r w:rsidRPr="00352354">
        <w:rPr>
          <w:sz w:val="24"/>
          <w:szCs w:val="24"/>
        </w:rPr>
        <w:t xml:space="preserve">By the </w:t>
      </w:r>
      <w:r w:rsidRPr="00352354">
        <w:rPr>
          <w:b/>
          <w:sz w:val="24"/>
          <w:szCs w:val="24"/>
        </w:rPr>
        <w:t>3rd Group Supervision Session</w:t>
      </w:r>
      <w:r w:rsidRPr="00352354">
        <w:rPr>
          <w:sz w:val="24"/>
          <w:szCs w:val="24"/>
        </w:rPr>
        <w:t xml:space="preserve">: </w:t>
      </w:r>
    </w:p>
    <w:p w14:paraId="420D6ACF" w14:textId="5CCDDF45" w:rsidR="008A18BE" w:rsidRPr="00352354" w:rsidRDefault="008A18BE" w:rsidP="008A18BE">
      <w:pPr>
        <w:numPr>
          <w:ilvl w:val="0"/>
          <w:numId w:val="1"/>
        </w:numPr>
        <w:rPr>
          <w:sz w:val="24"/>
          <w:szCs w:val="24"/>
        </w:rPr>
      </w:pPr>
      <w:r w:rsidRPr="00352354">
        <w:rPr>
          <w:sz w:val="24"/>
          <w:szCs w:val="24"/>
        </w:rPr>
        <w:t xml:space="preserve">Develop and submit a minimum of five (5) individual learning goals for the internship experience. These goals should be based upon the concrete, measurable and obtainable over the course of the internship </w:t>
      </w:r>
      <w:proofErr w:type="gramStart"/>
      <w:r w:rsidRPr="00352354">
        <w:rPr>
          <w:sz w:val="24"/>
          <w:szCs w:val="24"/>
        </w:rPr>
        <w:t>experience, and</w:t>
      </w:r>
      <w:proofErr w:type="gramEnd"/>
      <w:r w:rsidRPr="00352354">
        <w:rPr>
          <w:sz w:val="24"/>
          <w:szCs w:val="24"/>
        </w:rPr>
        <w:t xml:space="preserve"> based upon the ASCA National Model Framework. A minimum of one goal should be addressed for each of the four main components: </w:t>
      </w:r>
      <w:r w:rsidR="00046E3D">
        <w:rPr>
          <w:sz w:val="24"/>
          <w:szCs w:val="24"/>
        </w:rPr>
        <w:t>Define, Manage, Deliver, &amp; Assess</w:t>
      </w:r>
      <w:r w:rsidRPr="00352354">
        <w:rPr>
          <w:sz w:val="24"/>
          <w:szCs w:val="24"/>
        </w:rPr>
        <w:t xml:space="preserve">. Additional key themes to address may </w:t>
      </w:r>
      <w:proofErr w:type="gramStart"/>
      <w:r w:rsidRPr="00352354">
        <w:rPr>
          <w:sz w:val="24"/>
          <w:szCs w:val="24"/>
        </w:rPr>
        <w:t>include:</w:t>
      </w:r>
      <w:proofErr w:type="gramEnd"/>
      <w:r w:rsidRPr="00352354">
        <w:rPr>
          <w:sz w:val="24"/>
          <w:szCs w:val="24"/>
        </w:rPr>
        <w:t xml:space="preserve"> counseling skills, self-awareness, case conceptualization skills, professional involvement, group facilitator skills, professional networking, etc. T</w:t>
      </w:r>
      <w:r w:rsidR="00352354" w:rsidRPr="00352354">
        <w:rPr>
          <w:sz w:val="24"/>
          <w:szCs w:val="24"/>
        </w:rPr>
        <w:t>he student will submit the goals</w:t>
      </w:r>
      <w:r w:rsidRPr="00352354">
        <w:rPr>
          <w:sz w:val="24"/>
          <w:szCs w:val="24"/>
        </w:rPr>
        <w:t xml:space="preserve"> </w:t>
      </w:r>
      <w:r w:rsidRPr="00352354">
        <w:rPr>
          <w:b/>
          <w:sz w:val="24"/>
          <w:szCs w:val="24"/>
        </w:rPr>
        <w:t>by the 3</w:t>
      </w:r>
      <w:r w:rsidRPr="00352354">
        <w:rPr>
          <w:b/>
          <w:sz w:val="24"/>
          <w:szCs w:val="24"/>
          <w:vertAlign w:val="superscript"/>
        </w:rPr>
        <w:t>rd</w:t>
      </w:r>
      <w:r w:rsidRPr="00352354">
        <w:rPr>
          <w:b/>
          <w:sz w:val="24"/>
          <w:szCs w:val="24"/>
        </w:rPr>
        <w:t xml:space="preserve"> group supervision session</w:t>
      </w:r>
      <w:r w:rsidRPr="00352354">
        <w:rPr>
          <w:sz w:val="24"/>
          <w:szCs w:val="24"/>
        </w:rPr>
        <w:t>.</w:t>
      </w:r>
    </w:p>
    <w:p w14:paraId="17C76A8F" w14:textId="33C4D986" w:rsidR="008A18BE" w:rsidRDefault="008A18BE" w:rsidP="008A18BE">
      <w:pPr>
        <w:ind w:left="360"/>
        <w:rPr>
          <w:sz w:val="24"/>
          <w:szCs w:val="24"/>
        </w:rPr>
      </w:pPr>
    </w:p>
    <w:p w14:paraId="21D9C7DE" w14:textId="77777777" w:rsidR="0030086E" w:rsidRPr="00352354" w:rsidRDefault="0030086E" w:rsidP="008A18BE">
      <w:pPr>
        <w:ind w:left="360"/>
        <w:rPr>
          <w:sz w:val="24"/>
          <w:szCs w:val="24"/>
        </w:rPr>
      </w:pPr>
    </w:p>
    <w:p w14:paraId="584F9DE1" w14:textId="77777777" w:rsidR="008A18BE" w:rsidRPr="00352354" w:rsidRDefault="008A18BE" w:rsidP="008A18BE">
      <w:pPr>
        <w:ind w:left="360"/>
        <w:rPr>
          <w:b/>
          <w:sz w:val="24"/>
          <w:szCs w:val="24"/>
        </w:rPr>
      </w:pPr>
      <w:r w:rsidRPr="00352354">
        <w:rPr>
          <w:b/>
          <w:sz w:val="24"/>
          <w:szCs w:val="24"/>
        </w:rPr>
        <w:t>Documentation:</w:t>
      </w:r>
    </w:p>
    <w:p w14:paraId="0168A7D8" w14:textId="77777777" w:rsidR="008A18BE" w:rsidRPr="00352354" w:rsidRDefault="008A18BE" w:rsidP="008A18BE">
      <w:pPr>
        <w:numPr>
          <w:ilvl w:val="0"/>
          <w:numId w:val="1"/>
        </w:numPr>
        <w:rPr>
          <w:sz w:val="24"/>
          <w:szCs w:val="24"/>
        </w:rPr>
      </w:pPr>
      <w:r w:rsidRPr="00352354">
        <w:rPr>
          <w:sz w:val="24"/>
          <w:szCs w:val="24"/>
        </w:rPr>
        <w:t>Maintain written case notes of clients seen during internship.</w:t>
      </w:r>
    </w:p>
    <w:p w14:paraId="26FBBA8C" w14:textId="77777777" w:rsidR="008A18BE" w:rsidRPr="00352354" w:rsidRDefault="008A18BE" w:rsidP="008A18BE">
      <w:pPr>
        <w:numPr>
          <w:ilvl w:val="0"/>
          <w:numId w:val="1"/>
        </w:numPr>
        <w:rPr>
          <w:sz w:val="24"/>
          <w:szCs w:val="24"/>
        </w:rPr>
      </w:pPr>
      <w:r w:rsidRPr="00352354">
        <w:rPr>
          <w:sz w:val="24"/>
          <w:szCs w:val="24"/>
        </w:rPr>
        <w:t xml:space="preserve">Complete and submit all required forms per </w:t>
      </w:r>
      <w:r w:rsidRPr="00352354">
        <w:rPr>
          <w:i/>
          <w:sz w:val="24"/>
          <w:szCs w:val="24"/>
        </w:rPr>
        <w:t>Field Experiences Manual for Counselor Education</w:t>
      </w:r>
      <w:r w:rsidRPr="00352354">
        <w:rPr>
          <w:sz w:val="24"/>
          <w:szCs w:val="24"/>
        </w:rPr>
        <w:t xml:space="preserve">. </w:t>
      </w:r>
    </w:p>
    <w:p w14:paraId="223065BA" w14:textId="24573EF6" w:rsidR="008A18BE" w:rsidRPr="00352354" w:rsidRDefault="00A56FE0" w:rsidP="008A18BE">
      <w:pPr>
        <w:numPr>
          <w:ilvl w:val="0"/>
          <w:numId w:val="1"/>
        </w:numPr>
        <w:rPr>
          <w:sz w:val="24"/>
          <w:szCs w:val="24"/>
        </w:rPr>
      </w:pPr>
      <w:r>
        <w:rPr>
          <w:sz w:val="24"/>
          <w:szCs w:val="24"/>
        </w:rPr>
        <w:t>Present</w:t>
      </w:r>
      <w:r w:rsidR="008A18BE" w:rsidRPr="00352354">
        <w:rPr>
          <w:sz w:val="24"/>
          <w:szCs w:val="24"/>
        </w:rPr>
        <w:t xml:space="preserve"> videotapes of counseling sessions with oral and written case presentations (guidelines for case presentations are included on the last page of this syllabus).</w:t>
      </w:r>
    </w:p>
    <w:p w14:paraId="35BB5FE2" w14:textId="77777777" w:rsidR="008A18BE" w:rsidRPr="00352354" w:rsidRDefault="008A18BE" w:rsidP="008A18BE">
      <w:pPr>
        <w:numPr>
          <w:ilvl w:val="0"/>
          <w:numId w:val="1"/>
        </w:numPr>
        <w:rPr>
          <w:sz w:val="24"/>
          <w:szCs w:val="24"/>
        </w:rPr>
      </w:pPr>
      <w:r w:rsidRPr="00352354">
        <w:rPr>
          <w:sz w:val="24"/>
          <w:szCs w:val="24"/>
        </w:rPr>
        <w:t xml:space="preserve">Maintain a time log and typed daily log that includes a description of your field experience activities, the date of the field experience, the amount of time spent (direct and indirect contact), reflections on the experience, and questions that you may have as a result of the experience.  You will submit your logbook to the faculty supervisor for review on the </w:t>
      </w:r>
      <w:r w:rsidRPr="00352354">
        <w:rPr>
          <w:b/>
          <w:i/>
          <w:sz w:val="24"/>
          <w:szCs w:val="24"/>
        </w:rPr>
        <w:t>1st of each month</w:t>
      </w:r>
      <w:r w:rsidRPr="00352354">
        <w:rPr>
          <w:sz w:val="24"/>
          <w:szCs w:val="24"/>
        </w:rPr>
        <w:t>.</w:t>
      </w:r>
    </w:p>
    <w:p w14:paraId="705A31FC" w14:textId="77777777" w:rsidR="008A18BE" w:rsidRPr="00352354" w:rsidRDefault="008A18BE" w:rsidP="008A18BE">
      <w:pPr>
        <w:ind w:left="360"/>
        <w:rPr>
          <w:sz w:val="24"/>
          <w:szCs w:val="24"/>
        </w:rPr>
      </w:pPr>
    </w:p>
    <w:p w14:paraId="4F3C80A4" w14:textId="77777777" w:rsidR="008A18BE" w:rsidRPr="00352354" w:rsidRDefault="008A18BE" w:rsidP="008A18BE">
      <w:pPr>
        <w:ind w:left="360"/>
        <w:rPr>
          <w:b/>
          <w:sz w:val="24"/>
          <w:szCs w:val="24"/>
        </w:rPr>
      </w:pPr>
      <w:r w:rsidRPr="00352354">
        <w:rPr>
          <w:b/>
          <w:sz w:val="24"/>
          <w:szCs w:val="24"/>
        </w:rPr>
        <w:t>Supervision &amp; Site Visits:</w:t>
      </w:r>
    </w:p>
    <w:p w14:paraId="5F1FE33A" w14:textId="77777777" w:rsidR="008A18BE" w:rsidRPr="00352354" w:rsidRDefault="008A18BE" w:rsidP="008A18BE">
      <w:pPr>
        <w:numPr>
          <w:ilvl w:val="0"/>
          <w:numId w:val="1"/>
        </w:numPr>
        <w:rPr>
          <w:sz w:val="24"/>
          <w:szCs w:val="24"/>
        </w:rPr>
      </w:pPr>
      <w:r w:rsidRPr="00352354">
        <w:rPr>
          <w:sz w:val="24"/>
          <w:szCs w:val="24"/>
        </w:rPr>
        <w:t>Attend and actively participate in scheduled group supervision sessions.</w:t>
      </w:r>
    </w:p>
    <w:p w14:paraId="655D0521" w14:textId="77777777" w:rsidR="008A18BE" w:rsidRPr="00352354" w:rsidRDefault="008A18BE" w:rsidP="008A18BE">
      <w:pPr>
        <w:numPr>
          <w:ilvl w:val="0"/>
          <w:numId w:val="1"/>
        </w:numPr>
        <w:rPr>
          <w:sz w:val="24"/>
          <w:szCs w:val="24"/>
        </w:rPr>
      </w:pPr>
      <w:r w:rsidRPr="00352354">
        <w:rPr>
          <w:sz w:val="24"/>
          <w:szCs w:val="24"/>
        </w:rPr>
        <w:t>Schedule and attend weekly supervision meetings with site supervisor.</w:t>
      </w:r>
    </w:p>
    <w:p w14:paraId="3C9AB3C2" w14:textId="77777777" w:rsidR="008A18BE" w:rsidRPr="00352354" w:rsidRDefault="008A18BE" w:rsidP="008A18BE">
      <w:pPr>
        <w:numPr>
          <w:ilvl w:val="0"/>
          <w:numId w:val="1"/>
        </w:numPr>
        <w:rPr>
          <w:sz w:val="24"/>
          <w:szCs w:val="24"/>
        </w:rPr>
      </w:pPr>
      <w:r w:rsidRPr="00352354">
        <w:rPr>
          <w:sz w:val="24"/>
          <w:szCs w:val="24"/>
        </w:rPr>
        <w:t xml:space="preserve">Coordinate site visits between site supervisor and faculty supervisor. </w:t>
      </w:r>
    </w:p>
    <w:p w14:paraId="15EEDB1E" w14:textId="77777777" w:rsidR="008A18BE" w:rsidRPr="00352354" w:rsidRDefault="008A18BE" w:rsidP="008A18BE">
      <w:pPr>
        <w:ind w:left="360"/>
        <w:rPr>
          <w:sz w:val="24"/>
          <w:szCs w:val="24"/>
        </w:rPr>
      </w:pPr>
    </w:p>
    <w:p w14:paraId="0758C5E0" w14:textId="77777777" w:rsidR="008A18BE" w:rsidRPr="00352354" w:rsidRDefault="008A18BE" w:rsidP="008A18BE">
      <w:pPr>
        <w:ind w:left="360"/>
        <w:rPr>
          <w:b/>
          <w:sz w:val="24"/>
          <w:szCs w:val="24"/>
        </w:rPr>
      </w:pPr>
      <w:r w:rsidRPr="00352354">
        <w:rPr>
          <w:b/>
          <w:sz w:val="24"/>
          <w:szCs w:val="24"/>
        </w:rPr>
        <w:t>Resume/cover letter &amp; Portfolio:</w:t>
      </w:r>
    </w:p>
    <w:p w14:paraId="73ABC9C9" w14:textId="77777777" w:rsidR="008A18BE" w:rsidRPr="00352354" w:rsidRDefault="008A18BE" w:rsidP="008A18BE">
      <w:pPr>
        <w:numPr>
          <w:ilvl w:val="0"/>
          <w:numId w:val="1"/>
        </w:numPr>
        <w:rPr>
          <w:sz w:val="24"/>
          <w:szCs w:val="24"/>
        </w:rPr>
      </w:pPr>
      <w:r w:rsidRPr="00352354">
        <w:rPr>
          <w:sz w:val="24"/>
          <w:szCs w:val="24"/>
        </w:rPr>
        <w:t xml:space="preserve">Create a resume and cover letter for peer review. </w:t>
      </w:r>
    </w:p>
    <w:p w14:paraId="206912B1" w14:textId="77777777" w:rsidR="008A18BE" w:rsidRPr="00352354" w:rsidRDefault="008A18BE" w:rsidP="008A18BE">
      <w:pPr>
        <w:numPr>
          <w:ilvl w:val="0"/>
          <w:numId w:val="1"/>
        </w:numPr>
        <w:rPr>
          <w:sz w:val="24"/>
          <w:szCs w:val="24"/>
        </w:rPr>
      </w:pPr>
      <w:r w:rsidRPr="00352354">
        <w:rPr>
          <w:sz w:val="24"/>
          <w:szCs w:val="24"/>
        </w:rPr>
        <w:t xml:space="preserve">Each student will produce a portfolio and submit it via </w:t>
      </w:r>
      <w:proofErr w:type="spellStart"/>
      <w:r w:rsidRPr="00352354">
        <w:rPr>
          <w:sz w:val="24"/>
          <w:szCs w:val="24"/>
        </w:rPr>
        <w:t>Livetext</w:t>
      </w:r>
      <w:proofErr w:type="spellEnd"/>
      <w:r w:rsidRPr="00352354">
        <w:rPr>
          <w:sz w:val="24"/>
          <w:szCs w:val="24"/>
        </w:rPr>
        <w:t xml:space="preserve">. The portfolio will document internship activities. In addition, it can be a useful tool in your job search process. Examples of items to include in your portfolio are: resume, your school counseling philosophy, video demonstration of your skills as a counselor, samples of guidance lesson plans, activities you have designed, forms you have developed, letters you have written, outlines for group counseling sessions, photos of bulletin boards you may have developed, thank-you notes from students, </w:t>
      </w:r>
      <w:proofErr w:type="spellStart"/>
      <w:r w:rsidRPr="00352354">
        <w:rPr>
          <w:sz w:val="24"/>
          <w:szCs w:val="24"/>
        </w:rPr>
        <w:t>teaches</w:t>
      </w:r>
      <w:proofErr w:type="spellEnd"/>
      <w:r w:rsidRPr="00352354">
        <w:rPr>
          <w:sz w:val="24"/>
          <w:szCs w:val="24"/>
        </w:rPr>
        <w:t>, parents, etc.  Essentially your portfolio is a tangible record of what you have accomplished throughout the program. It provides evidence to a prospective employer regarding your skills and abilities.</w:t>
      </w:r>
    </w:p>
    <w:p w14:paraId="79FECEB6" w14:textId="77777777" w:rsidR="008A18BE" w:rsidRPr="00352354" w:rsidRDefault="008A18BE" w:rsidP="008A18BE">
      <w:pPr>
        <w:ind w:left="720" w:hanging="720"/>
        <w:rPr>
          <w:b/>
          <w:sz w:val="24"/>
          <w:szCs w:val="24"/>
          <w:u w:val="single"/>
        </w:rPr>
      </w:pPr>
    </w:p>
    <w:p w14:paraId="3F4D2815" w14:textId="77777777" w:rsidR="008A18BE" w:rsidRPr="00352354" w:rsidRDefault="009C0047" w:rsidP="008A18BE">
      <w:pPr>
        <w:ind w:left="720" w:hanging="720"/>
        <w:rPr>
          <w:b/>
          <w:sz w:val="24"/>
          <w:szCs w:val="24"/>
        </w:rPr>
      </w:pPr>
      <w:r>
        <w:rPr>
          <w:b/>
          <w:sz w:val="24"/>
          <w:szCs w:val="24"/>
        </w:rPr>
        <w:t xml:space="preserve">        </w:t>
      </w:r>
      <w:r w:rsidR="008A18BE" w:rsidRPr="00352354">
        <w:rPr>
          <w:b/>
          <w:sz w:val="24"/>
          <w:szCs w:val="24"/>
        </w:rPr>
        <w:t>Evaluation</w:t>
      </w:r>
    </w:p>
    <w:p w14:paraId="0E079329" w14:textId="77777777" w:rsidR="009C0047" w:rsidRPr="00A56FE0" w:rsidRDefault="00352354" w:rsidP="00A56FE0">
      <w:pPr>
        <w:ind w:left="720" w:hanging="720"/>
        <w:rPr>
          <w:sz w:val="24"/>
          <w:szCs w:val="24"/>
        </w:rPr>
      </w:pPr>
      <w:r w:rsidRPr="00352354">
        <w:rPr>
          <w:sz w:val="24"/>
          <w:szCs w:val="24"/>
        </w:rPr>
        <w:tab/>
      </w:r>
      <w:r w:rsidR="008A18BE" w:rsidRPr="00352354">
        <w:rPr>
          <w:sz w:val="24"/>
          <w:szCs w:val="24"/>
        </w:rPr>
        <w:t>Informal evaluations are made during individual and group superv</w:t>
      </w:r>
      <w:r w:rsidRPr="00352354">
        <w:rPr>
          <w:sz w:val="24"/>
          <w:szCs w:val="24"/>
        </w:rPr>
        <w:t xml:space="preserve">ision sessions with the faculty </w:t>
      </w:r>
      <w:r w:rsidR="008A18BE" w:rsidRPr="00352354">
        <w:rPr>
          <w:sz w:val="24"/>
          <w:szCs w:val="24"/>
        </w:rPr>
        <w:t xml:space="preserve">supervisor.  Day-to-day supervision and evaluation </w:t>
      </w:r>
      <w:proofErr w:type="gramStart"/>
      <w:r w:rsidR="008A18BE" w:rsidRPr="00352354">
        <w:rPr>
          <w:sz w:val="24"/>
          <w:szCs w:val="24"/>
        </w:rPr>
        <w:t>is</w:t>
      </w:r>
      <w:proofErr w:type="gramEnd"/>
      <w:r w:rsidR="008A18BE" w:rsidRPr="00352354">
        <w:rPr>
          <w:sz w:val="24"/>
          <w:szCs w:val="24"/>
        </w:rPr>
        <w:t xml:space="preserve"> made by the site supervisor.  It is expected that the site supervisor will spend a minimum of one hour a week in individual supervisions with the internship student. Students are formally evaluated by both supervisors at mid-semester and the end of the semester on a wide range of skills and activities that relate to the school counselor's role.  Additionally, internship students formally evaluate their field experience and supervisors at mid-semest</w:t>
      </w:r>
      <w:r w:rsidR="00A56FE0">
        <w:rPr>
          <w:sz w:val="24"/>
          <w:szCs w:val="24"/>
        </w:rPr>
        <w:t>er and the end of the semester.</w:t>
      </w:r>
    </w:p>
    <w:p w14:paraId="53A54417" w14:textId="77777777" w:rsidR="009C0047" w:rsidRDefault="009C0047" w:rsidP="008A18BE">
      <w:pPr>
        <w:rPr>
          <w:b/>
          <w:color w:val="000000"/>
          <w:sz w:val="24"/>
          <w:szCs w:val="24"/>
        </w:rPr>
      </w:pPr>
    </w:p>
    <w:p w14:paraId="0632090A" w14:textId="77777777" w:rsidR="008A18BE" w:rsidRPr="00352354" w:rsidRDefault="008A18BE" w:rsidP="008A18BE">
      <w:pPr>
        <w:rPr>
          <w:b/>
          <w:color w:val="000000"/>
          <w:sz w:val="24"/>
          <w:szCs w:val="24"/>
        </w:rPr>
      </w:pPr>
      <w:r w:rsidRPr="00352354">
        <w:rPr>
          <w:b/>
          <w:color w:val="000000"/>
          <w:sz w:val="24"/>
          <w:szCs w:val="24"/>
        </w:rPr>
        <w:t>Additional Information</w:t>
      </w:r>
    </w:p>
    <w:p w14:paraId="48918093" w14:textId="77777777" w:rsidR="008A18BE" w:rsidRPr="00352354" w:rsidRDefault="008A18BE" w:rsidP="008A18BE">
      <w:pPr>
        <w:rPr>
          <w:color w:val="000000"/>
          <w:sz w:val="24"/>
          <w:szCs w:val="24"/>
        </w:rPr>
      </w:pPr>
    </w:p>
    <w:p w14:paraId="10FE6D3C" w14:textId="77777777" w:rsidR="008A18BE" w:rsidRPr="00352354" w:rsidRDefault="008A18BE" w:rsidP="008A18BE">
      <w:pPr>
        <w:rPr>
          <w:b/>
          <w:bCs/>
          <w:sz w:val="24"/>
          <w:szCs w:val="24"/>
        </w:rPr>
      </w:pPr>
      <w:r w:rsidRPr="00352354">
        <w:rPr>
          <w:b/>
          <w:bCs/>
          <w:sz w:val="24"/>
          <w:szCs w:val="24"/>
        </w:rPr>
        <w:t>Memberships associated with the Profession of Counseling:</w:t>
      </w:r>
    </w:p>
    <w:p w14:paraId="0BB14482" w14:textId="77777777" w:rsidR="008A18BE" w:rsidRPr="00352354" w:rsidRDefault="008A18BE" w:rsidP="008A18BE">
      <w:pPr>
        <w:rPr>
          <w:sz w:val="24"/>
          <w:szCs w:val="24"/>
        </w:rPr>
      </w:pPr>
      <w:r w:rsidRPr="00352354">
        <w:rPr>
          <w:sz w:val="24"/>
          <w:szCs w:val="24"/>
        </w:rPr>
        <w:lastRenderedPageBreak/>
        <w:t>Encouraged student membership in American Counseling Association (ACA)</w:t>
      </w:r>
    </w:p>
    <w:p w14:paraId="2A9DDB10" w14:textId="77777777" w:rsidR="008A18BE" w:rsidRPr="00352354" w:rsidRDefault="008A18BE" w:rsidP="008A18BE">
      <w:pPr>
        <w:ind w:left="720" w:hanging="720"/>
        <w:rPr>
          <w:sz w:val="24"/>
          <w:szCs w:val="24"/>
        </w:rPr>
      </w:pPr>
      <w:r w:rsidRPr="00352354">
        <w:rPr>
          <w:sz w:val="24"/>
          <w:szCs w:val="24"/>
        </w:rPr>
        <w:t>Encouraged student membership in American School Counselor Association (ASCA)</w:t>
      </w:r>
    </w:p>
    <w:p w14:paraId="04E9B242" w14:textId="77777777" w:rsidR="008A18BE" w:rsidRPr="00352354" w:rsidRDefault="008A18BE" w:rsidP="008A18BE">
      <w:pPr>
        <w:rPr>
          <w:sz w:val="24"/>
          <w:szCs w:val="24"/>
        </w:rPr>
      </w:pPr>
      <w:r w:rsidRPr="00352354">
        <w:rPr>
          <w:sz w:val="24"/>
          <w:szCs w:val="24"/>
        </w:rPr>
        <w:t>Encouraged student membership in South Carolina Counseling Association (SCCA)</w:t>
      </w:r>
    </w:p>
    <w:p w14:paraId="14683F5B" w14:textId="249D59CA" w:rsidR="008A18BE" w:rsidRPr="00352354" w:rsidRDefault="008A18BE" w:rsidP="008A18BE">
      <w:pPr>
        <w:rPr>
          <w:sz w:val="24"/>
          <w:szCs w:val="24"/>
        </w:rPr>
      </w:pPr>
      <w:r w:rsidRPr="00352354">
        <w:rPr>
          <w:sz w:val="24"/>
          <w:szCs w:val="24"/>
        </w:rPr>
        <w:t xml:space="preserve">Encouraged student membership in </w:t>
      </w:r>
      <w:r w:rsidR="00046E3D">
        <w:rPr>
          <w:sz w:val="24"/>
          <w:szCs w:val="24"/>
        </w:rPr>
        <w:t xml:space="preserve">Palmetto State </w:t>
      </w:r>
      <w:r w:rsidRPr="00352354">
        <w:rPr>
          <w:sz w:val="24"/>
          <w:szCs w:val="24"/>
        </w:rPr>
        <w:t>School Counselor Association (</w:t>
      </w:r>
      <w:r w:rsidR="00046E3D">
        <w:rPr>
          <w:sz w:val="24"/>
          <w:szCs w:val="24"/>
        </w:rPr>
        <w:t>PS</w:t>
      </w:r>
      <w:r w:rsidRPr="00352354">
        <w:rPr>
          <w:sz w:val="24"/>
          <w:szCs w:val="24"/>
        </w:rPr>
        <w:t>SCA)</w:t>
      </w:r>
    </w:p>
    <w:p w14:paraId="5DDB0003" w14:textId="0398CACA" w:rsidR="008A18BE" w:rsidRPr="00352354" w:rsidRDefault="008A18BE" w:rsidP="00046E3D">
      <w:pPr>
        <w:rPr>
          <w:sz w:val="24"/>
          <w:szCs w:val="24"/>
        </w:rPr>
      </w:pPr>
    </w:p>
    <w:p w14:paraId="3103549A" w14:textId="077B557C" w:rsidR="009C0047" w:rsidRPr="00046E3D" w:rsidRDefault="009C0047" w:rsidP="00046E3D">
      <w:pPr>
        <w:rPr>
          <w:sz w:val="24"/>
          <w:szCs w:val="24"/>
        </w:rPr>
      </w:pPr>
    </w:p>
    <w:p w14:paraId="67D16DA9" w14:textId="77777777" w:rsidR="009C0047" w:rsidRPr="00352354" w:rsidRDefault="009C0047" w:rsidP="008A18BE">
      <w:pPr>
        <w:ind w:firstLine="720"/>
        <w:rPr>
          <w:sz w:val="24"/>
          <w:szCs w:val="24"/>
        </w:rPr>
      </w:pPr>
    </w:p>
    <w:p w14:paraId="6868E4CD" w14:textId="77777777" w:rsidR="008A18BE" w:rsidRPr="00352354" w:rsidRDefault="008A18BE" w:rsidP="008A18BE">
      <w:pPr>
        <w:rPr>
          <w:b/>
          <w:sz w:val="24"/>
          <w:szCs w:val="24"/>
        </w:rPr>
      </w:pPr>
      <w:r w:rsidRPr="00352354">
        <w:rPr>
          <w:color w:val="000000"/>
          <w:sz w:val="24"/>
          <w:szCs w:val="24"/>
        </w:rPr>
        <w:br w:type="page"/>
      </w:r>
      <w:r w:rsidRPr="00352354">
        <w:rPr>
          <w:b/>
          <w:sz w:val="24"/>
          <w:szCs w:val="24"/>
        </w:rPr>
        <w:lastRenderedPageBreak/>
        <w:t>Guidelines for Oral/Written Case Presentation:</w:t>
      </w:r>
    </w:p>
    <w:p w14:paraId="1B1E88B5" w14:textId="77777777" w:rsidR="008A18BE" w:rsidRPr="00352354" w:rsidRDefault="008A18BE" w:rsidP="008A18BE">
      <w:pPr>
        <w:rPr>
          <w:sz w:val="24"/>
          <w:szCs w:val="24"/>
        </w:rPr>
      </w:pPr>
      <w:r w:rsidRPr="00352354">
        <w:rPr>
          <w:sz w:val="24"/>
          <w:szCs w:val="24"/>
        </w:rPr>
        <w:t>The purpose of the case presentation is to provide opportunities for interactive group feedback.  Students should enter group supervision with a prepared case to staff with peers. Please include a brief video presentation of the session.  Your introduction and review of the tape should take 15 to 20 minutes; this will be followed by group feedback and discussion.</w:t>
      </w:r>
    </w:p>
    <w:p w14:paraId="7D6F415F" w14:textId="77777777" w:rsidR="008A18BE" w:rsidRPr="00352354" w:rsidRDefault="008A18BE" w:rsidP="008A18BE">
      <w:pPr>
        <w:rPr>
          <w:sz w:val="24"/>
          <w:szCs w:val="24"/>
        </w:rPr>
      </w:pPr>
    </w:p>
    <w:p w14:paraId="302BCD81" w14:textId="77777777" w:rsidR="008A18BE" w:rsidRPr="00352354" w:rsidRDefault="008A18BE" w:rsidP="008A18BE">
      <w:pPr>
        <w:rPr>
          <w:sz w:val="24"/>
          <w:szCs w:val="24"/>
        </w:rPr>
      </w:pPr>
      <w:r w:rsidRPr="00352354">
        <w:rPr>
          <w:sz w:val="24"/>
          <w:szCs w:val="24"/>
        </w:rPr>
        <w:t>Please include the following information in your case presentation:</w:t>
      </w:r>
    </w:p>
    <w:p w14:paraId="1B77883C" w14:textId="77777777" w:rsidR="008A18BE" w:rsidRPr="00352354" w:rsidRDefault="008A18BE" w:rsidP="008A18BE">
      <w:pPr>
        <w:rPr>
          <w:sz w:val="24"/>
          <w:szCs w:val="24"/>
        </w:rPr>
      </w:pPr>
    </w:p>
    <w:p w14:paraId="53B22C61" w14:textId="77777777" w:rsidR="008A18BE" w:rsidRPr="00352354" w:rsidRDefault="008A18BE" w:rsidP="008A18BE">
      <w:pPr>
        <w:rPr>
          <w:sz w:val="24"/>
          <w:szCs w:val="24"/>
        </w:rPr>
      </w:pPr>
      <w:r w:rsidRPr="00352354">
        <w:rPr>
          <w:sz w:val="24"/>
          <w:szCs w:val="24"/>
        </w:rPr>
        <w:t>A.</w:t>
      </w:r>
      <w:r w:rsidRPr="00352354">
        <w:rPr>
          <w:sz w:val="24"/>
          <w:szCs w:val="24"/>
        </w:rPr>
        <w:tab/>
        <w:t>Background Information</w:t>
      </w:r>
    </w:p>
    <w:p w14:paraId="755D631F" w14:textId="77777777" w:rsidR="008A18BE" w:rsidRPr="00352354" w:rsidRDefault="008A18BE" w:rsidP="008A18BE">
      <w:pPr>
        <w:rPr>
          <w:sz w:val="24"/>
          <w:szCs w:val="24"/>
        </w:rPr>
      </w:pPr>
    </w:p>
    <w:p w14:paraId="1AB08CF5" w14:textId="77777777" w:rsidR="008A18BE" w:rsidRPr="00352354" w:rsidRDefault="008A18BE" w:rsidP="008A18BE">
      <w:pPr>
        <w:rPr>
          <w:sz w:val="24"/>
          <w:szCs w:val="24"/>
        </w:rPr>
      </w:pPr>
      <w:r w:rsidRPr="00352354">
        <w:rPr>
          <w:sz w:val="24"/>
          <w:szCs w:val="24"/>
        </w:rPr>
        <w:tab/>
        <w:t>-Client description</w:t>
      </w:r>
    </w:p>
    <w:p w14:paraId="021C4DAD" w14:textId="77777777" w:rsidR="008A18BE" w:rsidRPr="00352354" w:rsidRDefault="008A18BE" w:rsidP="008A18BE">
      <w:pPr>
        <w:rPr>
          <w:sz w:val="24"/>
          <w:szCs w:val="24"/>
        </w:rPr>
      </w:pPr>
      <w:r w:rsidRPr="00352354">
        <w:rPr>
          <w:sz w:val="24"/>
          <w:szCs w:val="24"/>
        </w:rPr>
        <w:tab/>
        <w:t>-Demographics</w:t>
      </w:r>
    </w:p>
    <w:p w14:paraId="12DCA1F1" w14:textId="77777777" w:rsidR="008A18BE" w:rsidRPr="00352354" w:rsidRDefault="008A18BE" w:rsidP="008A18BE">
      <w:pPr>
        <w:rPr>
          <w:sz w:val="24"/>
          <w:szCs w:val="24"/>
        </w:rPr>
      </w:pPr>
      <w:r w:rsidRPr="00352354">
        <w:rPr>
          <w:sz w:val="24"/>
          <w:szCs w:val="24"/>
        </w:rPr>
        <w:tab/>
        <w:t>-Presenting issue or concern</w:t>
      </w:r>
    </w:p>
    <w:p w14:paraId="353D67F4" w14:textId="77777777" w:rsidR="008A18BE" w:rsidRPr="00352354" w:rsidRDefault="008A18BE" w:rsidP="008A18BE">
      <w:pPr>
        <w:rPr>
          <w:sz w:val="24"/>
          <w:szCs w:val="24"/>
        </w:rPr>
      </w:pPr>
    </w:p>
    <w:p w14:paraId="0FC9DE79" w14:textId="77777777" w:rsidR="008A18BE" w:rsidRPr="00352354" w:rsidRDefault="008A18BE" w:rsidP="008A18BE">
      <w:pPr>
        <w:rPr>
          <w:sz w:val="24"/>
          <w:szCs w:val="24"/>
        </w:rPr>
      </w:pPr>
      <w:r w:rsidRPr="00352354">
        <w:rPr>
          <w:sz w:val="24"/>
          <w:szCs w:val="24"/>
        </w:rPr>
        <w:t>B.</w:t>
      </w:r>
      <w:r w:rsidRPr="00352354">
        <w:rPr>
          <w:sz w:val="24"/>
          <w:szCs w:val="24"/>
        </w:rPr>
        <w:tab/>
        <w:t>Goal of the Session</w:t>
      </w:r>
    </w:p>
    <w:p w14:paraId="4E6891D6" w14:textId="77777777" w:rsidR="008A18BE" w:rsidRPr="00352354" w:rsidRDefault="008A18BE" w:rsidP="008A18BE">
      <w:pPr>
        <w:rPr>
          <w:sz w:val="24"/>
          <w:szCs w:val="24"/>
        </w:rPr>
      </w:pPr>
      <w:r w:rsidRPr="00352354">
        <w:rPr>
          <w:sz w:val="24"/>
          <w:szCs w:val="24"/>
        </w:rPr>
        <w:tab/>
      </w:r>
    </w:p>
    <w:p w14:paraId="1CAF9C55" w14:textId="77777777" w:rsidR="008A18BE" w:rsidRPr="00352354" w:rsidRDefault="008A18BE" w:rsidP="008A18BE">
      <w:pPr>
        <w:rPr>
          <w:sz w:val="24"/>
          <w:szCs w:val="24"/>
        </w:rPr>
      </w:pPr>
      <w:r w:rsidRPr="00352354">
        <w:rPr>
          <w:sz w:val="24"/>
          <w:szCs w:val="24"/>
        </w:rPr>
        <w:tab/>
        <w:t>-What was the goal of the session?</w:t>
      </w:r>
    </w:p>
    <w:p w14:paraId="180D1756" w14:textId="77777777" w:rsidR="008A18BE" w:rsidRPr="00352354" w:rsidRDefault="008A18BE" w:rsidP="008A18BE">
      <w:pPr>
        <w:rPr>
          <w:sz w:val="24"/>
          <w:szCs w:val="24"/>
        </w:rPr>
      </w:pPr>
      <w:r w:rsidRPr="00352354">
        <w:rPr>
          <w:sz w:val="24"/>
          <w:szCs w:val="24"/>
        </w:rPr>
        <w:tab/>
        <w:t>-How did you accomplish this goal?</w:t>
      </w:r>
    </w:p>
    <w:p w14:paraId="49450965" w14:textId="77777777" w:rsidR="008A18BE" w:rsidRPr="00352354" w:rsidRDefault="008A18BE" w:rsidP="008A18BE">
      <w:pPr>
        <w:rPr>
          <w:sz w:val="24"/>
          <w:szCs w:val="24"/>
        </w:rPr>
      </w:pPr>
    </w:p>
    <w:p w14:paraId="788648A5" w14:textId="77777777" w:rsidR="008A18BE" w:rsidRPr="00352354" w:rsidRDefault="008A18BE" w:rsidP="008A18BE">
      <w:pPr>
        <w:rPr>
          <w:sz w:val="24"/>
          <w:szCs w:val="24"/>
        </w:rPr>
      </w:pPr>
      <w:r w:rsidRPr="00352354">
        <w:rPr>
          <w:sz w:val="24"/>
          <w:szCs w:val="24"/>
        </w:rPr>
        <w:t>C.</w:t>
      </w:r>
      <w:r w:rsidRPr="00352354">
        <w:rPr>
          <w:sz w:val="24"/>
          <w:szCs w:val="24"/>
        </w:rPr>
        <w:tab/>
        <w:t>Brief Summary of Session</w:t>
      </w:r>
    </w:p>
    <w:p w14:paraId="529DE3CB" w14:textId="77777777" w:rsidR="008A18BE" w:rsidRPr="00352354" w:rsidRDefault="008A18BE" w:rsidP="008A18BE">
      <w:pPr>
        <w:rPr>
          <w:sz w:val="24"/>
          <w:szCs w:val="24"/>
        </w:rPr>
      </w:pPr>
    </w:p>
    <w:p w14:paraId="0E38B459" w14:textId="77777777" w:rsidR="008A18BE" w:rsidRPr="00352354" w:rsidRDefault="008A18BE" w:rsidP="008A18BE">
      <w:pPr>
        <w:rPr>
          <w:sz w:val="24"/>
          <w:szCs w:val="24"/>
        </w:rPr>
      </w:pPr>
      <w:r w:rsidRPr="00352354">
        <w:rPr>
          <w:sz w:val="24"/>
          <w:szCs w:val="24"/>
        </w:rPr>
        <w:tab/>
        <w:t>-Was the intended outcome achieved?</w:t>
      </w:r>
    </w:p>
    <w:p w14:paraId="306B6664" w14:textId="77777777" w:rsidR="008A18BE" w:rsidRPr="00352354" w:rsidRDefault="008A18BE" w:rsidP="008A18BE">
      <w:pPr>
        <w:ind w:firstLine="720"/>
        <w:rPr>
          <w:sz w:val="24"/>
          <w:szCs w:val="24"/>
        </w:rPr>
      </w:pPr>
      <w:r w:rsidRPr="00352354">
        <w:rPr>
          <w:sz w:val="24"/>
          <w:szCs w:val="24"/>
        </w:rPr>
        <w:t xml:space="preserve">-Was the process and relationship facilitative? </w:t>
      </w:r>
    </w:p>
    <w:p w14:paraId="2343DCAD" w14:textId="77777777" w:rsidR="008A18BE" w:rsidRPr="00352354" w:rsidRDefault="008A18BE" w:rsidP="008A18BE">
      <w:pPr>
        <w:rPr>
          <w:sz w:val="24"/>
          <w:szCs w:val="24"/>
        </w:rPr>
      </w:pPr>
      <w:r w:rsidRPr="00352354">
        <w:rPr>
          <w:sz w:val="24"/>
          <w:szCs w:val="24"/>
        </w:rPr>
        <w:tab/>
        <w:t>-What feelings did you experience?</w:t>
      </w:r>
    </w:p>
    <w:p w14:paraId="7D75A439" w14:textId="77777777" w:rsidR="008A18BE" w:rsidRPr="00352354" w:rsidRDefault="008A18BE" w:rsidP="008A18BE">
      <w:pPr>
        <w:rPr>
          <w:sz w:val="24"/>
          <w:szCs w:val="24"/>
        </w:rPr>
      </w:pPr>
      <w:r w:rsidRPr="00352354">
        <w:rPr>
          <w:sz w:val="24"/>
          <w:szCs w:val="24"/>
        </w:rPr>
        <w:tab/>
        <w:t>-How did they affect your work with the client?</w:t>
      </w:r>
    </w:p>
    <w:p w14:paraId="252A1492" w14:textId="77777777" w:rsidR="008A18BE" w:rsidRPr="00352354" w:rsidRDefault="008A18BE" w:rsidP="008A18BE">
      <w:pPr>
        <w:rPr>
          <w:sz w:val="24"/>
          <w:szCs w:val="24"/>
        </w:rPr>
      </w:pPr>
      <w:r w:rsidRPr="00352354">
        <w:rPr>
          <w:sz w:val="24"/>
          <w:szCs w:val="24"/>
        </w:rPr>
        <w:tab/>
        <w:t xml:space="preserve">-Were there any cultural or gender issues? </w:t>
      </w:r>
    </w:p>
    <w:p w14:paraId="5A63F43D" w14:textId="77777777" w:rsidR="008A18BE" w:rsidRPr="00352354" w:rsidRDefault="008A18BE" w:rsidP="008A18BE">
      <w:pPr>
        <w:rPr>
          <w:sz w:val="24"/>
          <w:szCs w:val="24"/>
        </w:rPr>
      </w:pPr>
      <w:r w:rsidRPr="00352354">
        <w:rPr>
          <w:sz w:val="24"/>
          <w:szCs w:val="24"/>
        </w:rPr>
        <w:tab/>
        <w:t xml:space="preserve">-Did you intentionally acknowledge or ignore any nonverbal messages sent by the client?  </w:t>
      </w:r>
    </w:p>
    <w:p w14:paraId="479DA1C6" w14:textId="77777777" w:rsidR="008A18BE" w:rsidRPr="00352354" w:rsidRDefault="008A18BE" w:rsidP="008A18BE">
      <w:pPr>
        <w:ind w:firstLine="720"/>
        <w:rPr>
          <w:sz w:val="24"/>
          <w:szCs w:val="24"/>
        </w:rPr>
      </w:pPr>
      <w:r w:rsidRPr="00352354">
        <w:rPr>
          <w:sz w:val="24"/>
          <w:szCs w:val="24"/>
        </w:rPr>
        <w:t xml:space="preserve"> Why?  Why not?</w:t>
      </w:r>
    </w:p>
    <w:p w14:paraId="05540C10" w14:textId="77777777" w:rsidR="008A18BE" w:rsidRPr="00352354" w:rsidRDefault="008A18BE" w:rsidP="008A18BE">
      <w:pPr>
        <w:ind w:left="720"/>
        <w:rPr>
          <w:sz w:val="24"/>
          <w:szCs w:val="24"/>
        </w:rPr>
      </w:pPr>
      <w:r w:rsidRPr="00352354">
        <w:rPr>
          <w:sz w:val="24"/>
          <w:szCs w:val="24"/>
        </w:rPr>
        <w:t>-Rate your performance in this session and include a sentence that explains the rating (1-represents "the therapeutic relationship was not established" and 10- represents "The relationship was facilitate and outcomes achieved")</w:t>
      </w:r>
    </w:p>
    <w:p w14:paraId="045F8135" w14:textId="77777777" w:rsidR="008A18BE" w:rsidRPr="00352354" w:rsidRDefault="008A18BE" w:rsidP="008A18BE">
      <w:pPr>
        <w:rPr>
          <w:sz w:val="24"/>
          <w:szCs w:val="24"/>
        </w:rPr>
      </w:pPr>
    </w:p>
    <w:p w14:paraId="5EEC74FE" w14:textId="77777777" w:rsidR="008A18BE" w:rsidRPr="00352354" w:rsidRDefault="008A18BE" w:rsidP="008A18BE">
      <w:pPr>
        <w:rPr>
          <w:sz w:val="24"/>
          <w:szCs w:val="24"/>
        </w:rPr>
      </w:pPr>
      <w:r w:rsidRPr="00352354">
        <w:rPr>
          <w:sz w:val="24"/>
          <w:szCs w:val="24"/>
        </w:rPr>
        <w:t>D.</w:t>
      </w:r>
      <w:r w:rsidRPr="00352354">
        <w:rPr>
          <w:sz w:val="24"/>
          <w:szCs w:val="24"/>
        </w:rPr>
        <w:tab/>
        <w:t>Supervision Needs</w:t>
      </w:r>
    </w:p>
    <w:p w14:paraId="30510A98" w14:textId="77777777" w:rsidR="008A18BE" w:rsidRPr="00352354" w:rsidRDefault="008A18BE" w:rsidP="008A18BE">
      <w:pPr>
        <w:rPr>
          <w:sz w:val="24"/>
          <w:szCs w:val="24"/>
        </w:rPr>
      </w:pPr>
    </w:p>
    <w:p w14:paraId="30102649" w14:textId="77777777" w:rsidR="008A18BE" w:rsidRPr="00352354" w:rsidRDefault="008A18BE" w:rsidP="008A18BE">
      <w:pPr>
        <w:rPr>
          <w:sz w:val="24"/>
          <w:szCs w:val="24"/>
        </w:rPr>
      </w:pPr>
      <w:r w:rsidRPr="00352354">
        <w:rPr>
          <w:sz w:val="24"/>
          <w:szCs w:val="24"/>
        </w:rPr>
        <w:tab/>
        <w:t>-What concerns do you have about this case?</w:t>
      </w:r>
    </w:p>
    <w:p w14:paraId="769999C7" w14:textId="77777777" w:rsidR="008A18BE" w:rsidRPr="00352354" w:rsidRDefault="008A18BE" w:rsidP="008A18BE">
      <w:pPr>
        <w:rPr>
          <w:sz w:val="24"/>
          <w:szCs w:val="24"/>
        </w:rPr>
      </w:pPr>
      <w:r w:rsidRPr="00352354">
        <w:rPr>
          <w:sz w:val="24"/>
          <w:szCs w:val="24"/>
        </w:rPr>
        <w:tab/>
        <w:t>-Are there any ethical, legal, or school policy issues that need to be addressed?</w:t>
      </w:r>
    </w:p>
    <w:p w14:paraId="7DAD70A2" w14:textId="77777777" w:rsidR="008A18BE" w:rsidRPr="00352354" w:rsidRDefault="008A18BE" w:rsidP="008A18BE">
      <w:pPr>
        <w:rPr>
          <w:sz w:val="24"/>
          <w:szCs w:val="24"/>
        </w:rPr>
      </w:pPr>
      <w:r w:rsidRPr="00352354">
        <w:rPr>
          <w:sz w:val="24"/>
          <w:szCs w:val="24"/>
        </w:rPr>
        <w:tab/>
        <w:t>-What kind of help/feedback would you like from the group?</w:t>
      </w:r>
    </w:p>
    <w:p w14:paraId="01C6F51C" w14:textId="77777777" w:rsidR="008A18BE" w:rsidRPr="00352354" w:rsidRDefault="008A18BE" w:rsidP="008A18BE">
      <w:pPr>
        <w:rPr>
          <w:sz w:val="24"/>
          <w:szCs w:val="24"/>
        </w:rPr>
      </w:pPr>
      <w:r w:rsidRPr="00352354">
        <w:rPr>
          <w:sz w:val="24"/>
          <w:szCs w:val="24"/>
        </w:rPr>
        <w:tab/>
        <w:t>-What were the strengths/needs for improvement for the session?</w:t>
      </w:r>
    </w:p>
    <w:p w14:paraId="48B5E932" w14:textId="77777777" w:rsidR="008A18BE" w:rsidRPr="00352354" w:rsidRDefault="008A18BE" w:rsidP="008A18BE">
      <w:pPr>
        <w:rPr>
          <w:sz w:val="24"/>
          <w:szCs w:val="24"/>
        </w:rPr>
      </w:pPr>
    </w:p>
    <w:p w14:paraId="31235A7F" w14:textId="0C583CAF" w:rsidR="000D340D" w:rsidRPr="00352354" w:rsidRDefault="008A18BE" w:rsidP="0030086E">
      <w:pPr>
        <w:rPr>
          <w:b/>
          <w:sz w:val="24"/>
          <w:szCs w:val="24"/>
        </w:rPr>
      </w:pPr>
      <w:r w:rsidRPr="00352354">
        <w:rPr>
          <w:b/>
          <w:sz w:val="24"/>
          <w:szCs w:val="24"/>
        </w:rPr>
        <w:t>Please provide copies of a brief written outline/narrative summary of the above for all class members. Avoid the use of identifiable information.</w:t>
      </w:r>
      <w:r w:rsidR="004506DB" w:rsidRPr="00352354">
        <w:rPr>
          <w:b/>
          <w:sz w:val="24"/>
          <w:szCs w:val="24"/>
        </w:rPr>
        <w:t xml:space="preserve"> </w:t>
      </w:r>
    </w:p>
    <w:sectPr w:rsidR="000D340D" w:rsidRPr="00352354" w:rsidSect="006968BF">
      <w:headerReference w:type="default" r:id="rId9"/>
      <w:footerReference w:type="even" r:id="rId10"/>
      <w:footerReference w:type="default" r:id="rId11"/>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9C2D" w14:textId="77777777" w:rsidR="007E6EDB" w:rsidRDefault="007E6EDB">
      <w:r>
        <w:separator/>
      </w:r>
    </w:p>
  </w:endnote>
  <w:endnote w:type="continuationSeparator" w:id="0">
    <w:p w14:paraId="0B68DB53" w14:textId="77777777" w:rsidR="007E6EDB" w:rsidRDefault="007E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C763" w14:textId="77777777" w:rsidR="00F261D3" w:rsidRDefault="00F26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EE3A6" w14:textId="77777777" w:rsidR="00F261D3" w:rsidRDefault="00F26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BE7B" w14:textId="77777777" w:rsidR="00F261D3" w:rsidRDefault="00F261D3">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131D69">
      <w:rPr>
        <w:rStyle w:val="PageNumber"/>
        <w:rFonts w:ascii="Arial" w:hAnsi="Arial"/>
        <w:noProof/>
      </w:rPr>
      <w:t>2</w:t>
    </w:r>
    <w:r>
      <w:rPr>
        <w:rStyle w:val="PageNumber"/>
        <w:rFonts w:ascii="Arial" w:hAnsi="Arial"/>
      </w:rPr>
      <w:fldChar w:fldCharType="end"/>
    </w:r>
  </w:p>
  <w:p w14:paraId="16F922D8" w14:textId="77777777" w:rsidR="00F261D3" w:rsidRDefault="00F26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50CA" w14:textId="77777777" w:rsidR="007E6EDB" w:rsidRDefault="007E6EDB">
      <w:r>
        <w:separator/>
      </w:r>
    </w:p>
  </w:footnote>
  <w:footnote w:type="continuationSeparator" w:id="0">
    <w:p w14:paraId="163924AA" w14:textId="77777777" w:rsidR="007E6EDB" w:rsidRDefault="007E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32BA" w14:textId="77777777" w:rsidR="00F261D3" w:rsidRDefault="00F261D3">
    <w:pPr>
      <w:pStyle w:val="Header"/>
      <w:tabs>
        <w:tab w:val="clear" w:pos="8640"/>
        <w:tab w:val="right" w:pos="9360"/>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345C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0F67EF"/>
    <w:multiLevelType w:val="hybridMultilevel"/>
    <w:tmpl w:val="7410E5E6"/>
    <w:lvl w:ilvl="0" w:tplc="26C6D692">
      <w:start w:val="10"/>
      <w:numFmt w:val="decimal"/>
      <w:lvlText w:val="%1."/>
      <w:lvlJc w:val="left"/>
      <w:pPr>
        <w:tabs>
          <w:tab w:val="num" w:pos="780"/>
        </w:tabs>
        <w:ind w:left="780" w:hanging="420"/>
      </w:pPr>
      <w:rPr>
        <w:rFonts w:hint="default"/>
      </w:rPr>
    </w:lvl>
    <w:lvl w:ilvl="1" w:tplc="5C0A4794" w:tentative="1">
      <w:start w:val="1"/>
      <w:numFmt w:val="lowerLetter"/>
      <w:lvlText w:val="%2."/>
      <w:lvlJc w:val="left"/>
      <w:pPr>
        <w:tabs>
          <w:tab w:val="num" w:pos="1440"/>
        </w:tabs>
        <w:ind w:left="1440" w:hanging="360"/>
      </w:pPr>
    </w:lvl>
    <w:lvl w:ilvl="2" w:tplc="7204A37E" w:tentative="1">
      <w:start w:val="1"/>
      <w:numFmt w:val="lowerRoman"/>
      <w:lvlText w:val="%3."/>
      <w:lvlJc w:val="right"/>
      <w:pPr>
        <w:tabs>
          <w:tab w:val="num" w:pos="2160"/>
        </w:tabs>
        <w:ind w:left="2160" w:hanging="180"/>
      </w:pPr>
    </w:lvl>
    <w:lvl w:ilvl="3" w:tplc="95D47D8E" w:tentative="1">
      <w:start w:val="1"/>
      <w:numFmt w:val="decimal"/>
      <w:lvlText w:val="%4."/>
      <w:lvlJc w:val="left"/>
      <w:pPr>
        <w:tabs>
          <w:tab w:val="num" w:pos="2880"/>
        </w:tabs>
        <w:ind w:left="2880" w:hanging="360"/>
      </w:pPr>
    </w:lvl>
    <w:lvl w:ilvl="4" w:tplc="4AE83BE0" w:tentative="1">
      <w:start w:val="1"/>
      <w:numFmt w:val="lowerLetter"/>
      <w:lvlText w:val="%5."/>
      <w:lvlJc w:val="left"/>
      <w:pPr>
        <w:tabs>
          <w:tab w:val="num" w:pos="3600"/>
        </w:tabs>
        <w:ind w:left="3600" w:hanging="360"/>
      </w:pPr>
    </w:lvl>
    <w:lvl w:ilvl="5" w:tplc="5E80E0A6" w:tentative="1">
      <w:start w:val="1"/>
      <w:numFmt w:val="lowerRoman"/>
      <w:lvlText w:val="%6."/>
      <w:lvlJc w:val="right"/>
      <w:pPr>
        <w:tabs>
          <w:tab w:val="num" w:pos="4320"/>
        </w:tabs>
        <w:ind w:left="4320" w:hanging="180"/>
      </w:pPr>
    </w:lvl>
    <w:lvl w:ilvl="6" w:tplc="D8747392" w:tentative="1">
      <w:start w:val="1"/>
      <w:numFmt w:val="decimal"/>
      <w:lvlText w:val="%7."/>
      <w:lvlJc w:val="left"/>
      <w:pPr>
        <w:tabs>
          <w:tab w:val="num" w:pos="5040"/>
        </w:tabs>
        <w:ind w:left="5040" w:hanging="360"/>
      </w:pPr>
    </w:lvl>
    <w:lvl w:ilvl="7" w:tplc="18A840E6" w:tentative="1">
      <w:start w:val="1"/>
      <w:numFmt w:val="lowerLetter"/>
      <w:lvlText w:val="%8."/>
      <w:lvlJc w:val="left"/>
      <w:pPr>
        <w:tabs>
          <w:tab w:val="num" w:pos="5760"/>
        </w:tabs>
        <w:ind w:left="5760" w:hanging="360"/>
      </w:pPr>
    </w:lvl>
    <w:lvl w:ilvl="8" w:tplc="3ED86374" w:tentative="1">
      <w:start w:val="1"/>
      <w:numFmt w:val="lowerRoman"/>
      <w:lvlText w:val="%9."/>
      <w:lvlJc w:val="right"/>
      <w:pPr>
        <w:tabs>
          <w:tab w:val="num" w:pos="6480"/>
        </w:tabs>
        <w:ind w:left="6480" w:hanging="180"/>
      </w:pPr>
    </w:lvl>
  </w:abstractNum>
  <w:abstractNum w:abstractNumId="2" w15:restartNumberingAfterBreak="0">
    <w:nsid w:val="17862A10"/>
    <w:multiLevelType w:val="hybridMultilevel"/>
    <w:tmpl w:val="A83212E0"/>
    <w:lvl w:ilvl="0" w:tplc="99DE6B68">
      <w:start w:val="1"/>
      <w:numFmt w:val="decimal"/>
      <w:lvlText w:val="%1."/>
      <w:lvlJc w:val="left"/>
      <w:pPr>
        <w:tabs>
          <w:tab w:val="num" w:pos="720"/>
        </w:tabs>
        <w:ind w:left="720" w:hanging="360"/>
      </w:pPr>
    </w:lvl>
    <w:lvl w:ilvl="1" w:tplc="0D62D02E" w:tentative="1">
      <w:start w:val="1"/>
      <w:numFmt w:val="lowerLetter"/>
      <w:lvlText w:val="%2."/>
      <w:lvlJc w:val="left"/>
      <w:pPr>
        <w:tabs>
          <w:tab w:val="num" w:pos="1440"/>
        </w:tabs>
        <w:ind w:left="1440" w:hanging="360"/>
      </w:pPr>
    </w:lvl>
    <w:lvl w:ilvl="2" w:tplc="EFEA9CE8" w:tentative="1">
      <w:start w:val="1"/>
      <w:numFmt w:val="lowerRoman"/>
      <w:lvlText w:val="%3."/>
      <w:lvlJc w:val="right"/>
      <w:pPr>
        <w:tabs>
          <w:tab w:val="num" w:pos="2160"/>
        </w:tabs>
        <w:ind w:left="2160" w:hanging="180"/>
      </w:pPr>
    </w:lvl>
    <w:lvl w:ilvl="3" w:tplc="DF4ADD7E" w:tentative="1">
      <w:start w:val="1"/>
      <w:numFmt w:val="decimal"/>
      <w:lvlText w:val="%4."/>
      <w:lvlJc w:val="left"/>
      <w:pPr>
        <w:tabs>
          <w:tab w:val="num" w:pos="2880"/>
        </w:tabs>
        <w:ind w:left="2880" w:hanging="360"/>
      </w:pPr>
    </w:lvl>
    <w:lvl w:ilvl="4" w:tplc="C30ADF5A" w:tentative="1">
      <w:start w:val="1"/>
      <w:numFmt w:val="lowerLetter"/>
      <w:lvlText w:val="%5."/>
      <w:lvlJc w:val="left"/>
      <w:pPr>
        <w:tabs>
          <w:tab w:val="num" w:pos="3600"/>
        </w:tabs>
        <w:ind w:left="3600" w:hanging="360"/>
      </w:pPr>
    </w:lvl>
    <w:lvl w:ilvl="5" w:tplc="0BFC0DA2" w:tentative="1">
      <w:start w:val="1"/>
      <w:numFmt w:val="lowerRoman"/>
      <w:lvlText w:val="%6."/>
      <w:lvlJc w:val="right"/>
      <w:pPr>
        <w:tabs>
          <w:tab w:val="num" w:pos="4320"/>
        </w:tabs>
        <w:ind w:left="4320" w:hanging="180"/>
      </w:pPr>
    </w:lvl>
    <w:lvl w:ilvl="6" w:tplc="62E8E716" w:tentative="1">
      <w:start w:val="1"/>
      <w:numFmt w:val="decimal"/>
      <w:lvlText w:val="%7."/>
      <w:lvlJc w:val="left"/>
      <w:pPr>
        <w:tabs>
          <w:tab w:val="num" w:pos="5040"/>
        </w:tabs>
        <w:ind w:left="5040" w:hanging="360"/>
      </w:pPr>
    </w:lvl>
    <w:lvl w:ilvl="7" w:tplc="E0300B9C" w:tentative="1">
      <w:start w:val="1"/>
      <w:numFmt w:val="lowerLetter"/>
      <w:lvlText w:val="%8."/>
      <w:lvlJc w:val="left"/>
      <w:pPr>
        <w:tabs>
          <w:tab w:val="num" w:pos="5760"/>
        </w:tabs>
        <w:ind w:left="5760" w:hanging="360"/>
      </w:pPr>
    </w:lvl>
    <w:lvl w:ilvl="8" w:tplc="C34E0984" w:tentative="1">
      <w:start w:val="1"/>
      <w:numFmt w:val="lowerRoman"/>
      <w:lvlText w:val="%9."/>
      <w:lvlJc w:val="right"/>
      <w:pPr>
        <w:tabs>
          <w:tab w:val="num" w:pos="6480"/>
        </w:tabs>
        <w:ind w:left="6480" w:hanging="180"/>
      </w:pPr>
    </w:lvl>
  </w:abstractNum>
  <w:abstractNum w:abstractNumId="3" w15:restartNumberingAfterBreak="0">
    <w:nsid w:val="2B522659"/>
    <w:multiLevelType w:val="multilevel"/>
    <w:tmpl w:val="9B163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Arial" w:eastAsia="Times New Roman" w:hAnsi="Arial" w:cs="Aria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D8E23D5"/>
    <w:multiLevelType w:val="hybridMultilevel"/>
    <w:tmpl w:val="AA4476EA"/>
    <w:lvl w:ilvl="0" w:tplc="D242B4D4">
      <w:start w:val="1"/>
      <w:numFmt w:val="bullet"/>
      <w:lvlText w:val=""/>
      <w:lvlJc w:val="left"/>
      <w:pPr>
        <w:tabs>
          <w:tab w:val="num" w:pos="720"/>
        </w:tabs>
        <w:ind w:left="720" w:hanging="360"/>
      </w:pPr>
      <w:rPr>
        <w:rFonts w:ascii="Symbol" w:hAnsi="Symbol" w:hint="default"/>
      </w:rPr>
    </w:lvl>
    <w:lvl w:ilvl="1" w:tplc="D15078DE" w:tentative="1">
      <w:start w:val="1"/>
      <w:numFmt w:val="bullet"/>
      <w:lvlText w:val="o"/>
      <w:lvlJc w:val="left"/>
      <w:pPr>
        <w:tabs>
          <w:tab w:val="num" w:pos="1440"/>
        </w:tabs>
        <w:ind w:left="1440" w:hanging="360"/>
      </w:pPr>
      <w:rPr>
        <w:rFonts w:ascii="Courier New" w:hAnsi="Courier New" w:cs="Courier New" w:hint="default"/>
      </w:rPr>
    </w:lvl>
    <w:lvl w:ilvl="2" w:tplc="7BC2481C" w:tentative="1">
      <w:start w:val="1"/>
      <w:numFmt w:val="bullet"/>
      <w:lvlText w:val=""/>
      <w:lvlJc w:val="left"/>
      <w:pPr>
        <w:tabs>
          <w:tab w:val="num" w:pos="2160"/>
        </w:tabs>
        <w:ind w:left="2160" w:hanging="360"/>
      </w:pPr>
      <w:rPr>
        <w:rFonts w:ascii="Wingdings" w:hAnsi="Wingdings" w:hint="default"/>
      </w:rPr>
    </w:lvl>
    <w:lvl w:ilvl="3" w:tplc="E29899D4" w:tentative="1">
      <w:start w:val="1"/>
      <w:numFmt w:val="bullet"/>
      <w:lvlText w:val=""/>
      <w:lvlJc w:val="left"/>
      <w:pPr>
        <w:tabs>
          <w:tab w:val="num" w:pos="2880"/>
        </w:tabs>
        <w:ind w:left="2880" w:hanging="360"/>
      </w:pPr>
      <w:rPr>
        <w:rFonts w:ascii="Symbol" w:hAnsi="Symbol" w:hint="default"/>
      </w:rPr>
    </w:lvl>
    <w:lvl w:ilvl="4" w:tplc="DC02DA8A" w:tentative="1">
      <w:start w:val="1"/>
      <w:numFmt w:val="bullet"/>
      <w:lvlText w:val="o"/>
      <w:lvlJc w:val="left"/>
      <w:pPr>
        <w:tabs>
          <w:tab w:val="num" w:pos="3600"/>
        </w:tabs>
        <w:ind w:left="3600" w:hanging="360"/>
      </w:pPr>
      <w:rPr>
        <w:rFonts w:ascii="Courier New" w:hAnsi="Courier New" w:cs="Courier New" w:hint="default"/>
      </w:rPr>
    </w:lvl>
    <w:lvl w:ilvl="5" w:tplc="929CE53C" w:tentative="1">
      <w:start w:val="1"/>
      <w:numFmt w:val="bullet"/>
      <w:lvlText w:val=""/>
      <w:lvlJc w:val="left"/>
      <w:pPr>
        <w:tabs>
          <w:tab w:val="num" w:pos="4320"/>
        </w:tabs>
        <w:ind w:left="4320" w:hanging="360"/>
      </w:pPr>
      <w:rPr>
        <w:rFonts w:ascii="Wingdings" w:hAnsi="Wingdings" w:hint="default"/>
      </w:rPr>
    </w:lvl>
    <w:lvl w:ilvl="6" w:tplc="E96C8F68" w:tentative="1">
      <w:start w:val="1"/>
      <w:numFmt w:val="bullet"/>
      <w:lvlText w:val=""/>
      <w:lvlJc w:val="left"/>
      <w:pPr>
        <w:tabs>
          <w:tab w:val="num" w:pos="5040"/>
        </w:tabs>
        <w:ind w:left="5040" w:hanging="360"/>
      </w:pPr>
      <w:rPr>
        <w:rFonts w:ascii="Symbol" w:hAnsi="Symbol" w:hint="default"/>
      </w:rPr>
    </w:lvl>
    <w:lvl w:ilvl="7" w:tplc="19E6D108" w:tentative="1">
      <w:start w:val="1"/>
      <w:numFmt w:val="bullet"/>
      <w:lvlText w:val="o"/>
      <w:lvlJc w:val="left"/>
      <w:pPr>
        <w:tabs>
          <w:tab w:val="num" w:pos="5760"/>
        </w:tabs>
        <w:ind w:left="5760" w:hanging="360"/>
      </w:pPr>
      <w:rPr>
        <w:rFonts w:ascii="Courier New" w:hAnsi="Courier New" w:cs="Courier New" w:hint="default"/>
      </w:rPr>
    </w:lvl>
    <w:lvl w:ilvl="8" w:tplc="C4C8A8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516E8"/>
    <w:multiLevelType w:val="multilevel"/>
    <w:tmpl w:val="D446F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06721"/>
    <w:multiLevelType w:val="hybridMultilevel"/>
    <w:tmpl w:val="62F0EFE4"/>
    <w:lvl w:ilvl="0" w:tplc="3558BB34">
      <w:start w:val="1"/>
      <w:numFmt w:val="bullet"/>
      <w:lvlText w:val=""/>
      <w:lvlJc w:val="left"/>
      <w:pPr>
        <w:tabs>
          <w:tab w:val="num" w:pos="720"/>
        </w:tabs>
        <w:ind w:left="720" w:hanging="360"/>
      </w:pPr>
      <w:rPr>
        <w:rFonts w:ascii="Symbol" w:hAnsi="Symbol" w:hint="default"/>
      </w:rPr>
    </w:lvl>
    <w:lvl w:ilvl="1" w:tplc="50E0311E" w:tentative="1">
      <w:start w:val="1"/>
      <w:numFmt w:val="bullet"/>
      <w:lvlText w:val="o"/>
      <w:lvlJc w:val="left"/>
      <w:pPr>
        <w:tabs>
          <w:tab w:val="num" w:pos="1440"/>
        </w:tabs>
        <w:ind w:left="1440" w:hanging="360"/>
      </w:pPr>
      <w:rPr>
        <w:rFonts w:ascii="Courier New" w:hAnsi="Courier New" w:hint="default"/>
      </w:rPr>
    </w:lvl>
    <w:lvl w:ilvl="2" w:tplc="975AFC0C" w:tentative="1">
      <w:start w:val="1"/>
      <w:numFmt w:val="bullet"/>
      <w:lvlText w:val=""/>
      <w:lvlJc w:val="left"/>
      <w:pPr>
        <w:tabs>
          <w:tab w:val="num" w:pos="2160"/>
        </w:tabs>
        <w:ind w:left="2160" w:hanging="360"/>
      </w:pPr>
      <w:rPr>
        <w:rFonts w:ascii="Wingdings" w:hAnsi="Wingdings" w:hint="default"/>
      </w:rPr>
    </w:lvl>
    <w:lvl w:ilvl="3" w:tplc="00925E1A" w:tentative="1">
      <w:start w:val="1"/>
      <w:numFmt w:val="bullet"/>
      <w:lvlText w:val=""/>
      <w:lvlJc w:val="left"/>
      <w:pPr>
        <w:tabs>
          <w:tab w:val="num" w:pos="2880"/>
        </w:tabs>
        <w:ind w:left="2880" w:hanging="360"/>
      </w:pPr>
      <w:rPr>
        <w:rFonts w:ascii="Symbol" w:hAnsi="Symbol" w:hint="default"/>
      </w:rPr>
    </w:lvl>
    <w:lvl w:ilvl="4" w:tplc="5EA4157E" w:tentative="1">
      <w:start w:val="1"/>
      <w:numFmt w:val="bullet"/>
      <w:lvlText w:val="o"/>
      <w:lvlJc w:val="left"/>
      <w:pPr>
        <w:tabs>
          <w:tab w:val="num" w:pos="3600"/>
        </w:tabs>
        <w:ind w:left="3600" w:hanging="360"/>
      </w:pPr>
      <w:rPr>
        <w:rFonts w:ascii="Courier New" w:hAnsi="Courier New" w:hint="default"/>
      </w:rPr>
    </w:lvl>
    <w:lvl w:ilvl="5" w:tplc="E5E4F456" w:tentative="1">
      <w:start w:val="1"/>
      <w:numFmt w:val="bullet"/>
      <w:lvlText w:val=""/>
      <w:lvlJc w:val="left"/>
      <w:pPr>
        <w:tabs>
          <w:tab w:val="num" w:pos="4320"/>
        </w:tabs>
        <w:ind w:left="4320" w:hanging="360"/>
      </w:pPr>
      <w:rPr>
        <w:rFonts w:ascii="Wingdings" w:hAnsi="Wingdings" w:hint="default"/>
      </w:rPr>
    </w:lvl>
    <w:lvl w:ilvl="6" w:tplc="241242DA" w:tentative="1">
      <w:start w:val="1"/>
      <w:numFmt w:val="bullet"/>
      <w:lvlText w:val=""/>
      <w:lvlJc w:val="left"/>
      <w:pPr>
        <w:tabs>
          <w:tab w:val="num" w:pos="5040"/>
        </w:tabs>
        <w:ind w:left="5040" w:hanging="360"/>
      </w:pPr>
      <w:rPr>
        <w:rFonts w:ascii="Symbol" w:hAnsi="Symbol" w:hint="default"/>
      </w:rPr>
    </w:lvl>
    <w:lvl w:ilvl="7" w:tplc="0ECCEC5A" w:tentative="1">
      <w:start w:val="1"/>
      <w:numFmt w:val="bullet"/>
      <w:lvlText w:val="o"/>
      <w:lvlJc w:val="left"/>
      <w:pPr>
        <w:tabs>
          <w:tab w:val="num" w:pos="5760"/>
        </w:tabs>
        <w:ind w:left="5760" w:hanging="360"/>
      </w:pPr>
      <w:rPr>
        <w:rFonts w:ascii="Courier New" w:hAnsi="Courier New" w:hint="default"/>
      </w:rPr>
    </w:lvl>
    <w:lvl w:ilvl="8" w:tplc="DADA6A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6024D2"/>
    <w:multiLevelType w:val="hybridMultilevel"/>
    <w:tmpl w:val="592086F0"/>
    <w:lvl w:ilvl="0" w:tplc="F09C53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48075030">
    <w:abstractNumId w:val="3"/>
  </w:num>
  <w:num w:numId="2" w16cid:durableId="409814651">
    <w:abstractNumId w:val="4"/>
  </w:num>
  <w:num w:numId="3" w16cid:durableId="1177502045">
    <w:abstractNumId w:val="1"/>
  </w:num>
  <w:num w:numId="4" w16cid:durableId="901215862">
    <w:abstractNumId w:val="6"/>
  </w:num>
  <w:num w:numId="5" w16cid:durableId="1450540638">
    <w:abstractNumId w:val="2"/>
  </w:num>
  <w:num w:numId="6" w16cid:durableId="2008748842">
    <w:abstractNumId w:val="0"/>
  </w:num>
  <w:num w:numId="7" w16cid:durableId="1165630348">
    <w:abstractNumId w:val="7"/>
  </w:num>
  <w:num w:numId="8" w16cid:durableId="1541937056">
    <w:abstractNumId w:val="5"/>
  </w:num>
  <w:num w:numId="9" w16cid:durableId="48769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2"/>
    <w:rsid w:val="00046E3D"/>
    <w:rsid w:val="000D340D"/>
    <w:rsid w:val="000E5724"/>
    <w:rsid w:val="000F4083"/>
    <w:rsid w:val="00113C83"/>
    <w:rsid w:val="00131D69"/>
    <w:rsid w:val="00177581"/>
    <w:rsid w:val="002C3A9E"/>
    <w:rsid w:val="0030086E"/>
    <w:rsid w:val="003114AE"/>
    <w:rsid w:val="00352354"/>
    <w:rsid w:val="003921FD"/>
    <w:rsid w:val="004127C1"/>
    <w:rsid w:val="004506DB"/>
    <w:rsid w:val="004E5248"/>
    <w:rsid w:val="00522C35"/>
    <w:rsid w:val="00560F36"/>
    <w:rsid w:val="005868FF"/>
    <w:rsid w:val="005916C1"/>
    <w:rsid w:val="005C7BCC"/>
    <w:rsid w:val="00616ACD"/>
    <w:rsid w:val="00632AD5"/>
    <w:rsid w:val="006968BF"/>
    <w:rsid w:val="006A5794"/>
    <w:rsid w:val="006D1188"/>
    <w:rsid w:val="00752867"/>
    <w:rsid w:val="007B4396"/>
    <w:rsid w:val="007E6EDB"/>
    <w:rsid w:val="00841BA3"/>
    <w:rsid w:val="00867903"/>
    <w:rsid w:val="00884124"/>
    <w:rsid w:val="008A18BE"/>
    <w:rsid w:val="008B6ADF"/>
    <w:rsid w:val="008B7F81"/>
    <w:rsid w:val="008C15E7"/>
    <w:rsid w:val="008F53CC"/>
    <w:rsid w:val="00906A89"/>
    <w:rsid w:val="00907F2E"/>
    <w:rsid w:val="009728DA"/>
    <w:rsid w:val="009856B8"/>
    <w:rsid w:val="00987EF6"/>
    <w:rsid w:val="009C0047"/>
    <w:rsid w:val="009D7373"/>
    <w:rsid w:val="009E7535"/>
    <w:rsid w:val="009F4AD2"/>
    <w:rsid w:val="00A065E9"/>
    <w:rsid w:val="00A36F48"/>
    <w:rsid w:val="00A46CA8"/>
    <w:rsid w:val="00A46CF4"/>
    <w:rsid w:val="00A56FE0"/>
    <w:rsid w:val="00A626D6"/>
    <w:rsid w:val="00A845AE"/>
    <w:rsid w:val="00A94BD5"/>
    <w:rsid w:val="00AA77E9"/>
    <w:rsid w:val="00AA79D7"/>
    <w:rsid w:val="00AD1CD5"/>
    <w:rsid w:val="00B05AB1"/>
    <w:rsid w:val="00B521BF"/>
    <w:rsid w:val="00B54DEB"/>
    <w:rsid w:val="00B55D73"/>
    <w:rsid w:val="00B846CD"/>
    <w:rsid w:val="00BC404B"/>
    <w:rsid w:val="00C10CCF"/>
    <w:rsid w:val="00C21133"/>
    <w:rsid w:val="00C448B1"/>
    <w:rsid w:val="00C5487B"/>
    <w:rsid w:val="00CA24F3"/>
    <w:rsid w:val="00CD7FF4"/>
    <w:rsid w:val="00D01787"/>
    <w:rsid w:val="00D16506"/>
    <w:rsid w:val="00D472C4"/>
    <w:rsid w:val="00D66E60"/>
    <w:rsid w:val="00DA78BC"/>
    <w:rsid w:val="00DB49B7"/>
    <w:rsid w:val="00DF2F36"/>
    <w:rsid w:val="00E2634D"/>
    <w:rsid w:val="00E46EF1"/>
    <w:rsid w:val="00E74D49"/>
    <w:rsid w:val="00ED2CBC"/>
    <w:rsid w:val="00F261D3"/>
    <w:rsid w:val="00F76D63"/>
    <w:rsid w:val="00F85DF2"/>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09BB7"/>
  <w15:chartTrackingRefBased/>
  <w15:docId w15:val="{6ACC2025-CC1A-4B4A-87CC-93ED326C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pPr>
      <w:keepNext/>
      <w:outlineLvl w:val="2"/>
    </w:pPr>
    <w:rPr>
      <w:rFonts w:ascii="Arial" w:hAnsi="Arial"/>
      <w:b/>
    </w:rPr>
  </w:style>
  <w:style w:type="paragraph" w:styleId="Heading6">
    <w:name w:val="heading 6"/>
    <w:basedOn w:val="Normal"/>
    <w:next w:val="Normal"/>
    <w:qFormat/>
    <w:pPr>
      <w:keepNext/>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overflowPunct w:val="0"/>
      <w:autoSpaceDE w:val="0"/>
      <w:autoSpaceDN w:val="0"/>
      <w:adjustRightInd w:val="0"/>
      <w:spacing w:before="100" w:after="100"/>
      <w:textAlignment w:val="baseline"/>
    </w:pPr>
    <w:rPr>
      <w:color w:val="000000"/>
      <w:sz w:val="24"/>
    </w:rPr>
  </w:style>
  <w:style w:type="character" w:styleId="Hyperlink">
    <w:name w:val="Hyperlink"/>
    <w:rPr>
      <w:color w:val="0000FF"/>
      <w:u w:val="single"/>
    </w:rPr>
  </w:style>
  <w:style w:type="paragraph" w:customStyle="1" w:styleId="NormalDouble">
    <w:name w:val="Normal Double"/>
    <w:basedOn w:val="Normal"/>
    <w:pPr>
      <w:tabs>
        <w:tab w:val="left" w:pos="576"/>
      </w:tabs>
      <w:spacing w:line="480" w:lineRule="auto"/>
    </w:pPr>
    <w:rPr>
      <w:sz w:val="22"/>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w:hAnsi="Courier"/>
      <w:lang w:val="el"/>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H5">
    <w:name w:val="H5"/>
    <w:pPr>
      <w:widowControl w:val="0"/>
      <w:autoSpaceDE w:val="0"/>
      <w:autoSpaceDN w:val="0"/>
      <w:adjustRightInd w:val="0"/>
    </w:pPr>
    <w:rPr>
      <w:b/>
      <w:bCs/>
    </w:rPr>
  </w:style>
  <w:style w:type="paragraph" w:customStyle="1" w:styleId="Level1">
    <w:name w:val="Level 1"/>
    <w:pPr>
      <w:widowControl w:val="0"/>
      <w:autoSpaceDE w:val="0"/>
      <w:autoSpaceDN w:val="0"/>
      <w:adjustRightInd w:val="0"/>
      <w:ind w:left="720"/>
      <w:jc w:val="both"/>
    </w:pPr>
    <w:rPr>
      <w:szCs w:val="24"/>
    </w:rPr>
  </w:style>
  <w:style w:type="paragraph" w:styleId="BodyTextIndent">
    <w:name w:val="Body Text Indent"/>
    <w:basedOn w:val="Normal"/>
    <w:rsid w:val="00B521BF"/>
    <w:pPr>
      <w:tabs>
        <w:tab w:val="left" w:pos="1440"/>
      </w:tabs>
      <w:ind w:left="1440" w:hanging="720"/>
    </w:pPr>
    <w:rPr>
      <w:sz w:val="24"/>
      <w:szCs w:val="24"/>
    </w:rPr>
  </w:style>
  <w:style w:type="table" w:styleId="TableGrid">
    <w:name w:val="Table Grid"/>
    <w:basedOn w:val="TableNormal"/>
    <w:rsid w:val="008A18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6A014-0128-4007-903F-42BDE2C7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The Citadel</vt:lpstr>
    </vt:vector>
  </TitlesOfParts>
  <Company>Hewlett-Packard Company</Company>
  <LinksUpToDate>false</LinksUpToDate>
  <CharactersWithSpaces>20052</CharactersWithSpaces>
  <SharedDoc>false</SharedDoc>
  <HLinks>
    <vt:vector size="42" baseType="variant">
      <vt:variant>
        <vt:i4>4784152</vt:i4>
      </vt:variant>
      <vt:variant>
        <vt:i4>18</vt:i4>
      </vt:variant>
      <vt:variant>
        <vt:i4>0</vt:i4>
      </vt:variant>
      <vt:variant>
        <vt:i4>5</vt:i4>
      </vt:variant>
      <vt:variant>
        <vt:lpwstr>http://www.a4pt.org/</vt:lpwstr>
      </vt:variant>
      <vt:variant>
        <vt:lpwstr/>
      </vt:variant>
      <vt:variant>
        <vt:i4>3670138</vt:i4>
      </vt:variant>
      <vt:variant>
        <vt:i4>15</vt:i4>
      </vt:variant>
      <vt:variant>
        <vt:i4>0</vt:i4>
      </vt:variant>
      <vt:variant>
        <vt:i4>5</vt:i4>
      </vt:variant>
      <vt:variant>
        <vt:lpwstr>http://www.tricountycounselors.com/</vt:lpwstr>
      </vt:variant>
      <vt:variant>
        <vt:lpwstr/>
      </vt:variant>
      <vt:variant>
        <vt:i4>5570649</vt:i4>
      </vt:variant>
      <vt:variant>
        <vt:i4>12</vt:i4>
      </vt:variant>
      <vt:variant>
        <vt:i4>0</vt:i4>
      </vt:variant>
      <vt:variant>
        <vt:i4>5</vt:i4>
      </vt:variant>
      <vt:variant>
        <vt:lpwstr>http://www.nbcc.org/</vt:lpwstr>
      </vt:variant>
      <vt:variant>
        <vt:lpwstr/>
      </vt:variant>
      <vt:variant>
        <vt:i4>6225924</vt:i4>
      </vt:variant>
      <vt:variant>
        <vt:i4>9</vt:i4>
      </vt:variant>
      <vt:variant>
        <vt:i4>0</vt:i4>
      </vt:variant>
      <vt:variant>
        <vt:i4>5</vt:i4>
      </vt:variant>
      <vt:variant>
        <vt:lpwstr>http://www.scschoolcounselor.org/</vt:lpwstr>
      </vt:variant>
      <vt:variant>
        <vt:lpwstr/>
      </vt:variant>
      <vt:variant>
        <vt:i4>2818148</vt:i4>
      </vt:variant>
      <vt:variant>
        <vt:i4>6</vt:i4>
      </vt:variant>
      <vt:variant>
        <vt:i4>0</vt:i4>
      </vt:variant>
      <vt:variant>
        <vt:i4>5</vt:i4>
      </vt:variant>
      <vt:variant>
        <vt:lpwstr>http://www.sccounselor.org/</vt:lpwstr>
      </vt:variant>
      <vt:variant>
        <vt:lpwstr/>
      </vt:variant>
      <vt:variant>
        <vt:i4>2883687</vt:i4>
      </vt:variant>
      <vt:variant>
        <vt:i4>3</vt:i4>
      </vt:variant>
      <vt:variant>
        <vt:i4>0</vt:i4>
      </vt:variant>
      <vt:variant>
        <vt:i4>5</vt:i4>
      </vt:variant>
      <vt:variant>
        <vt:lpwstr>http://www.schoolcounselor.org/</vt:lpwstr>
      </vt:variant>
      <vt:variant>
        <vt:lpwstr/>
      </vt:variant>
      <vt:variant>
        <vt:i4>4128818</vt:i4>
      </vt:variant>
      <vt:variant>
        <vt:i4>0</vt:i4>
      </vt:variant>
      <vt:variant>
        <vt:i4>0</vt:i4>
      </vt:variant>
      <vt:variant>
        <vt:i4>5</vt:i4>
      </vt:variant>
      <vt:variant>
        <vt:lpwstr>http://www.counseling.org/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Citadel</dc:title>
  <dc:subject/>
  <dc:creator>ITS</dc:creator>
  <cp:keywords/>
  <cp:lastModifiedBy>Aaron Oberman</cp:lastModifiedBy>
  <cp:revision>2</cp:revision>
  <dcterms:created xsi:type="dcterms:W3CDTF">2023-03-10T14:44:00Z</dcterms:created>
  <dcterms:modified xsi:type="dcterms:W3CDTF">2023-03-10T14:44:00Z</dcterms:modified>
</cp:coreProperties>
</file>