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5B76" w14:textId="0B812799" w:rsidR="002366F1" w:rsidRPr="00FB507B" w:rsidRDefault="00394AA2" w:rsidP="00FD0481">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EDUC </w:t>
      </w:r>
      <w:r w:rsidR="006A6AE1">
        <w:rPr>
          <w:rFonts w:ascii="Times New Roman" w:hAnsi="Times New Roman" w:cs="Times New Roman"/>
          <w:b/>
          <w:color w:val="000000" w:themeColor="text1"/>
          <w:sz w:val="32"/>
          <w:szCs w:val="32"/>
        </w:rPr>
        <w:t>65</w:t>
      </w:r>
      <w:r w:rsidR="00BE6089">
        <w:rPr>
          <w:rFonts w:ascii="Times New Roman" w:hAnsi="Times New Roman" w:cs="Times New Roman"/>
          <w:b/>
          <w:color w:val="000000" w:themeColor="text1"/>
          <w:sz w:val="32"/>
          <w:szCs w:val="32"/>
        </w:rPr>
        <w:t>2</w:t>
      </w:r>
      <w:r w:rsidR="006A6AE1">
        <w:rPr>
          <w:rFonts w:ascii="Times New Roman" w:hAnsi="Times New Roman" w:cs="Times New Roman"/>
          <w:b/>
          <w:color w:val="000000" w:themeColor="text1"/>
          <w:sz w:val="32"/>
          <w:szCs w:val="32"/>
        </w:rPr>
        <w:t>: Internship in Elementary School Counseling</w:t>
      </w:r>
      <w:r w:rsidR="00BE6089">
        <w:rPr>
          <w:rFonts w:ascii="Times New Roman" w:hAnsi="Times New Roman" w:cs="Times New Roman"/>
          <w:b/>
          <w:color w:val="000000" w:themeColor="text1"/>
          <w:sz w:val="32"/>
          <w:szCs w:val="32"/>
        </w:rPr>
        <w:t xml:space="preserve"> II</w:t>
      </w:r>
    </w:p>
    <w:p w14:paraId="3A92B95A" w14:textId="219B8CB7" w:rsidR="006D7616" w:rsidRPr="00FB507B" w:rsidRDefault="007C0B30" w:rsidP="006D7616">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Spring 2025</w:t>
      </w:r>
    </w:p>
    <w:p w14:paraId="29DD725C" w14:textId="0D72CA9D" w:rsidR="00FD0481" w:rsidRDefault="00394AA2" w:rsidP="006D7616">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3 </w:t>
      </w:r>
      <w:r w:rsidR="00FD0481" w:rsidRPr="00FB507B">
        <w:rPr>
          <w:rFonts w:ascii="Times New Roman" w:hAnsi="Times New Roman" w:cs="Times New Roman"/>
          <w:b/>
          <w:color w:val="000000" w:themeColor="text1"/>
          <w:sz w:val="32"/>
          <w:szCs w:val="32"/>
        </w:rPr>
        <w:t>Credit Hours</w:t>
      </w:r>
    </w:p>
    <w:p w14:paraId="5BA6C514" w14:textId="77777777" w:rsidR="00394AA2" w:rsidRPr="00FB507B" w:rsidRDefault="00394AA2" w:rsidP="006D7616">
      <w:pPr>
        <w:spacing w:after="0" w:line="240" w:lineRule="auto"/>
        <w:jc w:val="center"/>
        <w:rPr>
          <w:rFonts w:ascii="Times New Roman" w:hAnsi="Times New Roman" w:cs="Times New Roman"/>
          <w:b/>
          <w:color w:val="000000" w:themeColor="text1"/>
          <w:sz w:val="32"/>
          <w:szCs w:val="32"/>
        </w:rPr>
      </w:pPr>
    </w:p>
    <w:p w14:paraId="2F7903E5" w14:textId="77777777" w:rsidR="006D7616" w:rsidRPr="00FB507B" w:rsidRDefault="006D7616" w:rsidP="006D7616">
      <w:pPr>
        <w:spacing w:after="0" w:line="240" w:lineRule="auto"/>
        <w:jc w:val="center"/>
        <w:rPr>
          <w:rFonts w:ascii="Times New Roman" w:hAnsi="Times New Roman" w:cs="Times New Roman"/>
          <w:color w:val="000000" w:themeColor="text1"/>
        </w:rPr>
      </w:pPr>
    </w:p>
    <w:p w14:paraId="5097452D" w14:textId="636C7A9F" w:rsidR="006D7616" w:rsidRPr="00FB507B" w:rsidRDefault="00FD0481" w:rsidP="006D7616">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 xml:space="preserve">Instructor: </w:t>
      </w:r>
      <w:r w:rsidR="00394AA2">
        <w:rPr>
          <w:rFonts w:ascii="Times New Roman" w:hAnsi="Times New Roman" w:cs="Times New Roman"/>
          <w:color w:val="000000" w:themeColor="text1"/>
        </w:rPr>
        <w:t>Aaron Oberman, Ph.D., NCC</w:t>
      </w:r>
      <w:r w:rsidRPr="00FB507B">
        <w:rPr>
          <w:rFonts w:ascii="Times New Roman" w:hAnsi="Times New Roman" w:cs="Times New Roman"/>
          <w:b/>
          <w:color w:val="000000" w:themeColor="text1"/>
        </w:rPr>
        <w:tab/>
      </w:r>
      <w:r w:rsidRPr="00FB507B">
        <w:rPr>
          <w:rFonts w:ascii="Times New Roman" w:hAnsi="Times New Roman" w:cs="Times New Roman"/>
          <w:b/>
          <w:color w:val="000000" w:themeColor="text1"/>
        </w:rPr>
        <w:tab/>
      </w:r>
      <w:r w:rsidR="006D7616" w:rsidRPr="00FB507B">
        <w:rPr>
          <w:rFonts w:ascii="Times New Roman" w:hAnsi="Times New Roman" w:cs="Times New Roman"/>
          <w:b/>
          <w:color w:val="000000" w:themeColor="text1"/>
        </w:rPr>
        <w:t>Class</w:t>
      </w:r>
      <w:r w:rsidRPr="00FB507B">
        <w:rPr>
          <w:rFonts w:ascii="Times New Roman" w:hAnsi="Times New Roman" w:cs="Times New Roman"/>
          <w:b/>
          <w:color w:val="000000" w:themeColor="text1"/>
        </w:rPr>
        <w:t xml:space="preserve"> </w:t>
      </w:r>
      <w:r w:rsidR="00AA1A3A">
        <w:rPr>
          <w:rFonts w:ascii="Times New Roman" w:hAnsi="Times New Roman" w:cs="Times New Roman"/>
          <w:b/>
          <w:color w:val="000000" w:themeColor="text1"/>
        </w:rPr>
        <w:t>Location &amp;</w:t>
      </w:r>
      <w:r w:rsidRPr="00FB507B">
        <w:rPr>
          <w:rFonts w:ascii="Times New Roman" w:hAnsi="Times New Roman" w:cs="Times New Roman"/>
          <w:b/>
          <w:color w:val="000000" w:themeColor="text1"/>
        </w:rPr>
        <w:t>Time(s)</w:t>
      </w:r>
      <w:r w:rsidR="006A6AE1">
        <w:rPr>
          <w:rFonts w:ascii="Times New Roman" w:hAnsi="Times New Roman" w:cs="Times New Roman"/>
          <w:color w:val="000000" w:themeColor="text1"/>
        </w:rPr>
        <w:t>Wed</w:t>
      </w:r>
      <w:r w:rsidR="000C269B">
        <w:rPr>
          <w:rFonts w:ascii="Times New Roman" w:hAnsi="Times New Roman" w:cs="Times New Roman"/>
          <w:color w:val="000000" w:themeColor="text1"/>
        </w:rPr>
        <w:t>.</w:t>
      </w:r>
      <w:r w:rsidR="00394AA2">
        <w:rPr>
          <w:rFonts w:ascii="Times New Roman" w:hAnsi="Times New Roman" w:cs="Times New Roman"/>
          <w:color w:val="000000" w:themeColor="text1"/>
        </w:rPr>
        <w:t xml:space="preserve"> </w:t>
      </w:r>
      <w:r w:rsidR="001D7060">
        <w:rPr>
          <w:rFonts w:ascii="Times New Roman" w:hAnsi="Times New Roman" w:cs="Times New Roman"/>
          <w:color w:val="000000" w:themeColor="text1"/>
        </w:rPr>
        <w:t>6</w:t>
      </w:r>
      <w:r w:rsidR="00394AA2">
        <w:rPr>
          <w:rFonts w:ascii="Times New Roman" w:hAnsi="Times New Roman" w:cs="Times New Roman"/>
          <w:color w:val="000000" w:themeColor="text1"/>
        </w:rPr>
        <w:t>-8PM</w:t>
      </w:r>
    </w:p>
    <w:p w14:paraId="5645B925" w14:textId="598A1CB1" w:rsidR="006D7616" w:rsidRPr="00FB507B" w:rsidRDefault="006D7616" w:rsidP="006D7616">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Office</w:t>
      </w:r>
      <w:r w:rsidRPr="00FB507B">
        <w:rPr>
          <w:rFonts w:ascii="Times New Roman" w:hAnsi="Times New Roman" w:cs="Times New Roman"/>
          <w:color w:val="000000" w:themeColor="text1"/>
        </w:rPr>
        <w:t xml:space="preserve">:  </w:t>
      </w:r>
      <w:r w:rsidR="00394AA2">
        <w:rPr>
          <w:rFonts w:ascii="Times New Roman" w:hAnsi="Times New Roman" w:cs="Times New Roman"/>
          <w:color w:val="000000" w:themeColor="text1"/>
        </w:rPr>
        <w:t>Bond Hall 35</w:t>
      </w:r>
      <w:r w:rsidR="001D7060">
        <w:rPr>
          <w:rFonts w:ascii="Times New Roman" w:hAnsi="Times New Roman" w:cs="Times New Roman"/>
          <w:color w:val="000000" w:themeColor="text1"/>
        </w:rPr>
        <w:t>8</w:t>
      </w:r>
      <w:r w:rsidR="00394AA2">
        <w:rPr>
          <w:rFonts w:ascii="Times New Roman" w:hAnsi="Times New Roman" w:cs="Times New Roman"/>
          <w:color w:val="000000" w:themeColor="text1"/>
        </w:rPr>
        <w:tab/>
      </w:r>
      <w:r w:rsidR="00394AA2">
        <w:rPr>
          <w:rFonts w:ascii="Times New Roman" w:hAnsi="Times New Roman" w:cs="Times New Roman"/>
          <w:color w:val="000000" w:themeColor="text1"/>
        </w:rPr>
        <w:tab/>
      </w:r>
      <w:r w:rsidR="00394AA2">
        <w:rPr>
          <w:rFonts w:ascii="Times New Roman" w:hAnsi="Times New Roman" w:cs="Times New Roman"/>
          <w:color w:val="000000" w:themeColor="text1"/>
        </w:rPr>
        <w:tab/>
      </w:r>
      <w:r w:rsidR="00394AA2">
        <w:rPr>
          <w:rFonts w:ascii="Times New Roman" w:hAnsi="Times New Roman" w:cs="Times New Roman"/>
          <w:color w:val="000000" w:themeColor="text1"/>
        </w:rPr>
        <w:tab/>
      </w:r>
      <w:r w:rsidRPr="00FB507B">
        <w:rPr>
          <w:rFonts w:ascii="Times New Roman" w:hAnsi="Times New Roman" w:cs="Times New Roman"/>
          <w:color w:val="000000" w:themeColor="text1"/>
        </w:rPr>
        <w:tab/>
      </w:r>
      <w:r w:rsidRPr="00FB507B">
        <w:rPr>
          <w:rFonts w:ascii="Times New Roman" w:hAnsi="Times New Roman" w:cs="Times New Roman"/>
          <w:b/>
          <w:color w:val="000000" w:themeColor="text1"/>
        </w:rPr>
        <w:t>Phone</w:t>
      </w:r>
      <w:r w:rsidRPr="00FB507B">
        <w:rPr>
          <w:rFonts w:ascii="Times New Roman" w:hAnsi="Times New Roman" w:cs="Times New Roman"/>
          <w:color w:val="000000" w:themeColor="text1"/>
        </w:rPr>
        <w:t xml:space="preserve">: </w:t>
      </w:r>
      <w:r w:rsidR="00394AA2">
        <w:rPr>
          <w:rFonts w:ascii="Times New Roman" w:hAnsi="Times New Roman" w:cs="Times New Roman"/>
          <w:color w:val="000000" w:themeColor="text1"/>
        </w:rPr>
        <w:t>843-953-7123</w:t>
      </w:r>
    </w:p>
    <w:p w14:paraId="6BD4EE45" w14:textId="17FAF2E0" w:rsidR="006D7616" w:rsidRDefault="006D7616" w:rsidP="00394AA2">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Office Hours</w:t>
      </w:r>
      <w:r w:rsidRPr="00FB507B">
        <w:rPr>
          <w:rFonts w:ascii="Times New Roman" w:hAnsi="Times New Roman" w:cs="Times New Roman"/>
          <w:color w:val="000000" w:themeColor="text1"/>
        </w:rPr>
        <w:t xml:space="preserve">:  </w:t>
      </w:r>
      <w:r w:rsidR="006A6AE1">
        <w:rPr>
          <w:rFonts w:ascii="Times New Roman" w:hAnsi="Times New Roman" w:cs="Times New Roman"/>
          <w:color w:val="000000" w:themeColor="text1"/>
        </w:rPr>
        <w:t xml:space="preserve">Wednesday </w:t>
      </w:r>
      <w:r w:rsidR="001D7060">
        <w:rPr>
          <w:rFonts w:ascii="Times New Roman" w:hAnsi="Times New Roman" w:cs="Times New Roman"/>
          <w:color w:val="000000" w:themeColor="text1"/>
        </w:rPr>
        <w:t>5-6pm</w:t>
      </w:r>
      <w:r w:rsidR="00394AA2">
        <w:rPr>
          <w:rFonts w:ascii="Times New Roman" w:hAnsi="Times New Roman" w:cs="Times New Roman"/>
          <w:color w:val="000000" w:themeColor="text1"/>
        </w:rPr>
        <w:tab/>
      </w:r>
      <w:r w:rsidR="00394AA2">
        <w:rPr>
          <w:rFonts w:ascii="Times New Roman" w:hAnsi="Times New Roman" w:cs="Times New Roman"/>
          <w:color w:val="000000" w:themeColor="text1"/>
        </w:rPr>
        <w:tab/>
      </w:r>
      <w:r w:rsidRPr="00FB507B">
        <w:rPr>
          <w:rFonts w:ascii="Times New Roman" w:hAnsi="Times New Roman" w:cs="Times New Roman"/>
          <w:color w:val="000000" w:themeColor="text1"/>
        </w:rPr>
        <w:tab/>
      </w:r>
      <w:r w:rsidRPr="00FB507B">
        <w:rPr>
          <w:rFonts w:ascii="Times New Roman" w:hAnsi="Times New Roman" w:cs="Times New Roman"/>
          <w:b/>
          <w:color w:val="000000" w:themeColor="text1"/>
        </w:rPr>
        <w:t>Email</w:t>
      </w:r>
      <w:r w:rsidRPr="00FB507B">
        <w:rPr>
          <w:rFonts w:ascii="Times New Roman" w:hAnsi="Times New Roman" w:cs="Times New Roman"/>
          <w:color w:val="000000" w:themeColor="text1"/>
        </w:rPr>
        <w:t xml:space="preserve">:  </w:t>
      </w:r>
      <w:hyperlink r:id="rId11" w:history="1">
        <w:r w:rsidR="00394AA2" w:rsidRPr="00F6150C">
          <w:rPr>
            <w:rStyle w:val="Hyperlink"/>
            <w:rFonts w:ascii="Times New Roman" w:hAnsi="Times New Roman" w:cs="Times New Roman"/>
          </w:rPr>
          <w:t>aaron.oberman@citadel.edu</w:t>
        </w:r>
      </w:hyperlink>
    </w:p>
    <w:p w14:paraId="206BD878" w14:textId="77777777" w:rsidR="00394AA2" w:rsidRPr="00FB507B" w:rsidRDefault="00394AA2" w:rsidP="00394AA2">
      <w:pPr>
        <w:spacing w:after="0" w:line="240" w:lineRule="auto"/>
        <w:rPr>
          <w:rFonts w:ascii="Times New Roman" w:hAnsi="Times New Roman" w:cs="Times New Roman"/>
          <w:color w:val="000000" w:themeColor="text1"/>
        </w:rPr>
      </w:pPr>
    </w:p>
    <w:p w14:paraId="62C5C4BA" w14:textId="77777777" w:rsidR="006D7616" w:rsidRPr="00FB507B" w:rsidRDefault="006D7616" w:rsidP="006D7616">
      <w:pPr>
        <w:spacing w:after="0" w:line="240" w:lineRule="auto"/>
        <w:rPr>
          <w:rFonts w:ascii="Times New Roman" w:hAnsi="Times New Roman" w:cs="Times New Roman"/>
          <w:color w:val="000000" w:themeColor="text1"/>
        </w:rPr>
      </w:pPr>
    </w:p>
    <w:p w14:paraId="5818F08E" w14:textId="77777777" w:rsidR="004B6FA4" w:rsidRPr="00FB507B" w:rsidRDefault="004B6FA4" w:rsidP="006D7616">
      <w:pPr>
        <w:spacing w:after="0" w:line="240" w:lineRule="auto"/>
        <w:rPr>
          <w:rFonts w:ascii="Times New Roman" w:hAnsi="Times New Roman" w:cs="Times New Roman"/>
          <w:b/>
          <w:color w:val="000000" w:themeColor="text1"/>
        </w:rPr>
      </w:pPr>
      <w:r w:rsidRPr="00FB507B">
        <w:rPr>
          <w:rFonts w:ascii="Times New Roman" w:hAnsi="Times New Roman" w:cs="Times New Roman"/>
          <w:b/>
          <w:color w:val="000000" w:themeColor="text1"/>
        </w:rPr>
        <w:t>COURSE OVERVIEW</w:t>
      </w:r>
    </w:p>
    <w:p w14:paraId="4FD16162" w14:textId="77777777" w:rsidR="004B6FA4" w:rsidRPr="00FB507B" w:rsidRDefault="004B6FA4" w:rsidP="006D7616">
      <w:pPr>
        <w:spacing w:after="0" w:line="240" w:lineRule="auto"/>
        <w:rPr>
          <w:rFonts w:ascii="Times New Roman" w:hAnsi="Times New Roman" w:cs="Times New Roman"/>
          <w:b/>
          <w:color w:val="000000" w:themeColor="text1"/>
        </w:rPr>
      </w:pPr>
    </w:p>
    <w:p w14:paraId="2E91D8B9" w14:textId="6A61F508" w:rsidR="00FD0481" w:rsidRPr="00394AA2" w:rsidRDefault="00FD0481" w:rsidP="006D7616">
      <w:pPr>
        <w:spacing w:after="0" w:line="240" w:lineRule="auto"/>
        <w:rPr>
          <w:rFonts w:ascii="Times New Roman" w:hAnsi="Times New Roman" w:cs="Times New Roman"/>
          <w:iCs/>
          <w:color w:val="000000" w:themeColor="text1"/>
        </w:rPr>
      </w:pPr>
      <w:r w:rsidRPr="00FB507B">
        <w:rPr>
          <w:rFonts w:ascii="Times New Roman" w:hAnsi="Times New Roman" w:cs="Times New Roman"/>
          <w:b/>
          <w:color w:val="000000" w:themeColor="text1"/>
        </w:rPr>
        <w:t>Prerequisites:</w:t>
      </w:r>
      <w:r w:rsidR="00BB5842" w:rsidRPr="00FB507B">
        <w:rPr>
          <w:rFonts w:ascii="Times New Roman" w:hAnsi="Times New Roman" w:cs="Times New Roman"/>
          <w:b/>
          <w:color w:val="000000" w:themeColor="text1"/>
        </w:rPr>
        <w:t xml:space="preserve"> </w:t>
      </w:r>
      <w:r w:rsidR="00FD4526">
        <w:rPr>
          <w:rFonts w:ascii="Times New Roman" w:hAnsi="Times New Roman" w:cs="Times New Roman"/>
          <w:iCs/>
          <w:color w:val="000000" w:themeColor="text1"/>
        </w:rPr>
        <w:t>EDUC 6</w:t>
      </w:r>
      <w:r w:rsidR="00BE6089">
        <w:rPr>
          <w:rFonts w:ascii="Times New Roman" w:hAnsi="Times New Roman" w:cs="Times New Roman"/>
          <w:iCs/>
          <w:color w:val="000000" w:themeColor="text1"/>
        </w:rPr>
        <w:t>50: Internship in School Counseling I</w:t>
      </w:r>
    </w:p>
    <w:p w14:paraId="2C340F2B" w14:textId="77777777" w:rsidR="00FD0481" w:rsidRPr="00FB507B" w:rsidRDefault="00FD0481" w:rsidP="006D7616">
      <w:pPr>
        <w:spacing w:after="0" w:line="240" w:lineRule="auto"/>
        <w:rPr>
          <w:rFonts w:ascii="Times New Roman" w:hAnsi="Times New Roman" w:cs="Times New Roman"/>
          <w:b/>
          <w:color w:val="000000" w:themeColor="text1"/>
        </w:rPr>
      </w:pPr>
    </w:p>
    <w:p w14:paraId="4F599729" w14:textId="1AACED4D" w:rsidR="00317E9C" w:rsidRPr="00E313B1" w:rsidRDefault="006D7616" w:rsidP="00317E9C">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 xml:space="preserve">Course </w:t>
      </w:r>
      <w:r w:rsidR="00F437EC" w:rsidRPr="00FB507B">
        <w:rPr>
          <w:rFonts w:ascii="Times New Roman" w:hAnsi="Times New Roman" w:cs="Times New Roman"/>
          <w:b/>
          <w:color w:val="000000" w:themeColor="text1"/>
        </w:rPr>
        <w:t>Description</w:t>
      </w:r>
      <w:r w:rsidR="00C10030" w:rsidRPr="00FB507B">
        <w:rPr>
          <w:rFonts w:ascii="Times New Roman" w:hAnsi="Times New Roman" w:cs="Times New Roman"/>
          <w:color w:val="000000" w:themeColor="text1"/>
        </w:rPr>
        <w:t>:</w:t>
      </w:r>
      <w:r w:rsidR="00F437EC" w:rsidRPr="00FB507B">
        <w:rPr>
          <w:rFonts w:ascii="Times New Roman" w:hAnsi="Times New Roman" w:cs="Times New Roman"/>
          <w:color w:val="000000" w:themeColor="text1"/>
        </w:rPr>
        <w:t xml:space="preserve"> </w:t>
      </w:r>
      <w:r w:rsidR="00FD4526" w:rsidRPr="00FD4526">
        <w:rPr>
          <w:rFonts w:ascii="Times New Roman" w:hAnsi="Times New Roman" w:cs="Times New Roman"/>
        </w:rPr>
        <w:t xml:space="preserve">Supervised counseling experience in which student serves as counselor in school setting for a minimum of </w:t>
      </w:r>
      <w:r w:rsidR="005211CF">
        <w:rPr>
          <w:rFonts w:ascii="Times New Roman" w:hAnsi="Times New Roman" w:cs="Times New Roman"/>
        </w:rPr>
        <w:t xml:space="preserve">300 (600 total) </w:t>
      </w:r>
      <w:r w:rsidR="00FD4526" w:rsidRPr="00FD4526">
        <w:rPr>
          <w:rFonts w:ascii="Times New Roman" w:hAnsi="Times New Roman" w:cs="Times New Roman"/>
        </w:rPr>
        <w:t>lock hours.</w:t>
      </w:r>
    </w:p>
    <w:p w14:paraId="3B08EBCB" w14:textId="77777777" w:rsidR="00317E9C" w:rsidRPr="00394AA2" w:rsidRDefault="00317E9C" w:rsidP="00317E9C">
      <w:pPr>
        <w:spacing w:after="0" w:line="240" w:lineRule="auto"/>
        <w:rPr>
          <w:rFonts w:ascii="Times New Roman" w:hAnsi="Times New Roman" w:cs="Times New Roman"/>
          <w:b/>
        </w:rPr>
      </w:pPr>
    </w:p>
    <w:p w14:paraId="483FDD23" w14:textId="582F5E92" w:rsidR="00317E9C" w:rsidRDefault="00317E9C" w:rsidP="00317E9C">
      <w:pPr>
        <w:spacing w:after="0" w:line="240" w:lineRule="auto"/>
        <w:rPr>
          <w:rFonts w:ascii="Times New Roman" w:hAnsi="Times New Roman" w:cs="Times New Roman"/>
          <w:b/>
        </w:rPr>
      </w:pPr>
      <w:r w:rsidRPr="00394AA2">
        <w:rPr>
          <w:rFonts w:ascii="Times New Roman" w:hAnsi="Times New Roman" w:cs="Times New Roman"/>
          <w:b/>
        </w:rPr>
        <w:t>Course Learning Outcomes:</w:t>
      </w:r>
    </w:p>
    <w:p w14:paraId="7771B8B9" w14:textId="77777777" w:rsidR="00E313B1" w:rsidRDefault="00E313B1" w:rsidP="00317E9C">
      <w:pPr>
        <w:spacing w:after="0" w:line="240" w:lineRule="auto"/>
        <w:rPr>
          <w:rFonts w:ascii="Times New Roman" w:hAnsi="Times New Roman" w:cs="Times New Roman"/>
          <w:bCs/>
        </w:rPr>
      </w:pPr>
    </w:p>
    <w:p w14:paraId="2DE1B832" w14:textId="77777777" w:rsidR="005211CF" w:rsidRPr="00E313B1" w:rsidRDefault="005211CF" w:rsidP="005211CF">
      <w:pPr>
        <w:rPr>
          <w:rFonts w:ascii="Times New Roman" w:hAnsi="Times New Roman" w:cs="Times New Roman"/>
        </w:rPr>
      </w:pPr>
      <w:r w:rsidRPr="00E313B1">
        <w:rPr>
          <w:rFonts w:ascii="Times New Roman" w:hAnsi="Times New Roman" w:cs="Times New Roman"/>
        </w:rPr>
        <w:t xml:space="preserve">The overall goals of the </w:t>
      </w:r>
      <w:r>
        <w:rPr>
          <w:rFonts w:ascii="Times New Roman" w:hAnsi="Times New Roman" w:cs="Times New Roman"/>
        </w:rPr>
        <w:t xml:space="preserve">Internship </w:t>
      </w:r>
      <w:r w:rsidRPr="00E313B1">
        <w:rPr>
          <w:rFonts w:ascii="Times New Roman" w:hAnsi="Times New Roman" w:cs="Times New Roman"/>
        </w:rPr>
        <w:t xml:space="preserve">experience are to develop and demonstrate the ability to interact with students individually and in groups in a manner that is helpful and to ensure that there is readiness to enter the more </w:t>
      </w:r>
      <w:r>
        <w:rPr>
          <w:rFonts w:ascii="Times New Roman" w:hAnsi="Times New Roman" w:cs="Times New Roman"/>
        </w:rPr>
        <w:t>the workforce as a professional school counselor.</w:t>
      </w:r>
    </w:p>
    <w:p w14:paraId="57211189" w14:textId="77777777" w:rsidR="00E313B1" w:rsidRPr="00E313B1" w:rsidRDefault="00E313B1" w:rsidP="00E313B1">
      <w:pPr>
        <w:rPr>
          <w:rFonts w:ascii="Times New Roman" w:hAnsi="Times New Roman" w:cs="Times New Roman"/>
        </w:rPr>
      </w:pPr>
    </w:p>
    <w:p w14:paraId="2AAAA936" w14:textId="156C31FC"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establish and maintain a supportive counseling relationship with students through individual, group, and classroom counseling </w:t>
      </w:r>
    </w:p>
    <w:p w14:paraId="702A3A6E" w14:textId="0B692FD7"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utilize theories related to multicultural counseling and identity development to analyze client dynamics and concerns, and to apply appropriate counseling techniques to assist students of diverse populations </w:t>
      </w:r>
    </w:p>
    <w:p w14:paraId="1F10888C" w14:textId="2EF77128"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maintain student records, schedule appointments, and to learn about and implement school and community resources </w:t>
      </w:r>
    </w:p>
    <w:p w14:paraId="58531CA1" w14:textId="4E35AF6F"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keep a working record: daily logs, transcriptions, self rating sheets and evaluations, interview summaries, case reports, etc. </w:t>
      </w:r>
    </w:p>
    <w:p w14:paraId="077E280E" w14:textId="25403819"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participate actively in individual and group supervision, and to respond to related counseling assignments from on-site and campus supervisors </w:t>
      </w:r>
    </w:p>
    <w:p w14:paraId="0DD35337" w14:textId="201BF867"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work effectively with supervisors and other school and community professionals on issues related to counseling, development, assessment and  testing, consultation, and ethical/legal concerns </w:t>
      </w:r>
    </w:p>
    <w:p w14:paraId="7F2C2C4F" w14:textId="1EE1DE44"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engage in appropriate continuing professional development activities, including assigned readings </w:t>
      </w:r>
    </w:p>
    <w:p w14:paraId="5CACCFE7" w14:textId="1CD750E0"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 xml:space="preserve">to be familiar with and act on knowledge of the role of the school counselor and the academic, personal/social, and career components of a comprehensive school counseling guidance program </w:t>
      </w:r>
    </w:p>
    <w:p w14:paraId="6CB0BED6" w14:textId="46D1C383"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to examine the role of the school counselor as advocate for clients in the school and community.</w:t>
      </w:r>
    </w:p>
    <w:p w14:paraId="5396037D" w14:textId="3685EE1C" w:rsidR="00E313B1" w:rsidRPr="00E313B1" w:rsidRDefault="00E313B1" w:rsidP="00E313B1">
      <w:pPr>
        <w:numPr>
          <w:ilvl w:val="0"/>
          <w:numId w:val="11"/>
        </w:numPr>
        <w:tabs>
          <w:tab w:val="clear" w:pos="1080"/>
          <w:tab w:val="num" w:pos="540"/>
        </w:tabs>
        <w:spacing w:after="0" w:line="240" w:lineRule="auto"/>
        <w:ind w:left="540" w:hanging="540"/>
        <w:rPr>
          <w:rFonts w:ascii="Times New Roman" w:hAnsi="Times New Roman" w:cs="Times New Roman"/>
        </w:rPr>
      </w:pPr>
      <w:r w:rsidRPr="00E313B1">
        <w:rPr>
          <w:rFonts w:ascii="Times New Roman" w:hAnsi="Times New Roman" w:cs="Times New Roman"/>
        </w:rPr>
        <w:t>to examine the ethical and legal issues related to counseling, assessment, evaluation, and research in the school setting</w:t>
      </w:r>
      <w:r>
        <w:rPr>
          <w:rFonts w:ascii="Times New Roman" w:hAnsi="Times New Roman" w:cs="Times New Roman"/>
        </w:rPr>
        <w:t>.</w:t>
      </w:r>
    </w:p>
    <w:p w14:paraId="0A3FD24E" w14:textId="77777777" w:rsidR="00E313B1" w:rsidRDefault="00E313B1" w:rsidP="00317E9C">
      <w:pPr>
        <w:spacing w:after="0" w:line="240" w:lineRule="auto"/>
        <w:rPr>
          <w:rFonts w:ascii="Times New Roman" w:hAnsi="Times New Roman" w:cs="Times New Roman"/>
          <w:bCs/>
        </w:rPr>
      </w:pPr>
    </w:p>
    <w:p w14:paraId="293833ED" w14:textId="6E4C15A1" w:rsidR="00FB5D06" w:rsidRPr="00FB5D06" w:rsidRDefault="00FB5D06" w:rsidP="00317E9C">
      <w:pPr>
        <w:spacing w:after="0" w:line="240" w:lineRule="auto"/>
        <w:rPr>
          <w:rFonts w:ascii="Times New Roman" w:hAnsi="Times New Roman" w:cs="Times New Roman"/>
          <w:b/>
          <w:sz w:val="24"/>
          <w:szCs w:val="24"/>
        </w:rPr>
      </w:pPr>
      <w:r w:rsidRPr="00FB5D06">
        <w:rPr>
          <w:rFonts w:ascii="Times New Roman" w:hAnsi="Times New Roman" w:cs="Times New Roman"/>
          <w:b/>
          <w:sz w:val="24"/>
          <w:szCs w:val="24"/>
        </w:rPr>
        <w:t>CACREP 2024 Standards</w:t>
      </w:r>
    </w:p>
    <w:p w14:paraId="67F833C5" w14:textId="77777777" w:rsidR="00FB5D06" w:rsidRDefault="00FB5D06" w:rsidP="00317E9C">
      <w:pPr>
        <w:spacing w:after="0" w:line="240" w:lineRule="auto"/>
        <w:rPr>
          <w:rFonts w:ascii="Times New Roman" w:hAnsi="Times New Roman" w:cs="Times New Roman"/>
          <w:bCs/>
        </w:rPr>
      </w:pPr>
    </w:p>
    <w:p w14:paraId="101A8843"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models of school counseling programs</w:t>
      </w:r>
    </w:p>
    <w:p w14:paraId="64EA2657"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models of PK-12 comprehensive career development</w:t>
      </w:r>
    </w:p>
    <w:p w14:paraId="05CDB3B2"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models of school-based collaboration and consultation</w:t>
      </w:r>
    </w:p>
    <w:p w14:paraId="3F737035"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lastRenderedPageBreak/>
        <w:t>development of school counseling program mission statements and objectives</w:t>
      </w:r>
    </w:p>
    <w:p w14:paraId="4AA4721A" w14:textId="77777777" w:rsidR="00FB5D06" w:rsidRPr="00FB5D06" w:rsidRDefault="00FB5D06" w:rsidP="00FB5D06">
      <w:pPr>
        <w:numPr>
          <w:ilvl w:val="0"/>
          <w:numId w:val="14"/>
        </w:numPr>
        <w:spacing w:after="0" w:line="240" w:lineRule="auto"/>
        <w:rPr>
          <w:rFonts w:ascii="Times New Roman" w:hAnsi="Times New Roman" w:cs="Times New Roman"/>
          <w:bCs/>
        </w:rPr>
      </w:pPr>
      <w:proofErr w:type="gramStart"/>
      <w:r w:rsidRPr="00FB5D06">
        <w:rPr>
          <w:rFonts w:ascii="Times New Roman" w:hAnsi="Times New Roman" w:cs="Times New Roman"/>
          <w:bCs/>
        </w:rPr>
        <w:t>design</w:t>
      </w:r>
      <w:proofErr w:type="gramEnd"/>
      <w:r w:rsidRPr="00FB5D06">
        <w:rPr>
          <w:rFonts w:ascii="Times New Roman" w:hAnsi="Times New Roman" w:cs="Times New Roman"/>
          <w:bCs/>
        </w:rPr>
        <w:t xml:space="preserve"> and evaluation of school counseling curriculum, lesson plan development, diverse classroom management strategies, and differentiated instructional strategies</w:t>
      </w:r>
    </w:p>
    <w:p w14:paraId="21BA28E9"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school counselor roles as leaders, advocates, and systems change agents in PK-12 schools</w:t>
      </w:r>
    </w:p>
    <w:p w14:paraId="7DC047D6"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qualities and styles of effective leadership in schools</w:t>
      </w:r>
    </w:p>
    <w:p w14:paraId="5490CABC"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advocacy for comprehensive school counseling programs and associated school counselor roles</w:t>
      </w:r>
    </w:p>
    <w:p w14:paraId="51BE8103"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school counselor roles and responsibilities in relation to the school crisis and management plans</w:t>
      </w:r>
    </w:p>
    <w:p w14:paraId="14682D74"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school counselor consultation with families, PK-12 and postsecondary school personnel, community agencies, and other referral sources</w:t>
      </w:r>
    </w:p>
    <w:p w14:paraId="7BA47B0D"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skills to critically examine the connections of social, cultural, familial, emotional, and behavioral factors to academic achievement</w:t>
      </w:r>
    </w:p>
    <w:p w14:paraId="70119F99"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skills to screen PK-12 students for characteristics, risk factors, and warning signs of mental health and behavioral disorders</w:t>
      </w:r>
    </w:p>
    <w:p w14:paraId="6F24B6C7"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strategies for implementing and coordinating school-based interventions</w:t>
      </w:r>
    </w:p>
    <w:p w14:paraId="6E84D66B"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techniques of social-emotional and trauma-informed counseling in school settings</w:t>
      </w:r>
    </w:p>
    <w:p w14:paraId="7922B6E3"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evidence-based and culturally sustaining interventions to promote academic development</w:t>
      </w:r>
    </w:p>
    <w:p w14:paraId="43CF1195"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approaches to increase promotion and graduation rates</w:t>
      </w:r>
    </w:p>
    <w:p w14:paraId="79E2695A"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interventions to promote postsecondary and career readiness</w:t>
      </w:r>
    </w:p>
    <w:p w14:paraId="7DF094EE"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strategies to facilitate school and postsecondary transitions</w:t>
      </w:r>
    </w:p>
    <w:p w14:paraId="118E7CC1" w14:textId="77777777" w:rsidR="00FB5D06" w:rsidRPr="00FB5D06" w:rsidRDefault="00FB5D06" w:rsidP="00FB5D06">
      <w:pPr>
        <w:numPr>
          <w:ilvl w:val="0"/>
          <w:numId w:val="14"/>
        </w:numPr>
        <w:spacing w:after="0" w:line="240" w:lineRule="auto"/>
        <w:rPr>
          <w:rFonts w:ascii="Times New Roman" w:hAnsi="Times New Roman" w:cs="Times New Roman"/>
          <w:bCs/>
        </w:rPr>
      </w:pPr>
      <w:r w:rsidRPr="00FB5D06">
        <w:rPr>
          <w:rFonts w:ascii="Times New Roman" w:hAnsi="Times New Roman" w:cs="Times New Roman"/>
          <w:bCs/>
        </w:rPr>
        <w:t>strategies to promote equity in student achievement and access to postsecondary education opportunities</w:t>
      </w:r>
    </w:p>
    <w:p w14:paraId="34CDBFA8" w14:textId="77777777" w:rsidR="00FB5D06" w:rsidRPr="00E313B1" w:rsidRDefault="00FB5D06" w:rsidP="00317E9C">
      <w:pPr>
        <w:spacing w:after="0" w:line="240" w:lineRule="auto"/>
        <w:rPr>
          <w:rFonts w:ascii="Times New Roman" w:hAnsi="Times New Roman" w:cs="Times New Roman"/>
          <w:bCs/>
        </w:rPr>
      </w:pPr>
    </w:p>
    <w:p w14:paraId="2B3935DA" w14:textId="77777777" w:rsidR="00825007" w:rsidRPr="00FB507B" w:rsidRDefault="00825007" w:rsidP="006D7616">
      <w:pPr>
        <w:spacing w:after="0" w:line="240" w:lineRule="auto"/>
        <w:rPr>
          <w:rFonts w:ascii="Times New Roman" w:hAnsi="Times New Roman" w:cs="Times New Roman"/>
          <w:b/>
          <w:color w:val="000000" w:themeColor="text1"/>
        </w:rPr>
      </w:pPr>
    </w:p>
    <w:p w14:paraId="4CD3C7AF" w14:textId="14CCC37E" w:rsidR="001903E8" w:rsidRDefault="001903E8" w:rsidP="001903E8">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 xml:space="preserve">Required </w:t>
      </w:r>
      <w:r w:rsidR="00FD0481" w:rsidRPr="00FB507B">
        <w:rPr>
          <w:rFonts w:ascii="Times New Roman" w:hAnsi="Times New Roman" w:cs="Times New Roman"/>
          <w:b/>
          <w:color w:val="000000" w:themeColor="text1"/>
        </w:rPr>
        <w:t>Textbook/</w:t>
      </w:r>
      <w:r w:rsidRPr="00FB507B">
        <w:rPr>
          <w:rFonts w:ascii="Times New Roman" w:hAnsi="Times New Roman" w:cs="Times New Roman"/>
          <w:b/>
          <w:color w:val="000000" w:themeColor="text1"/>
        </w:rPr>
        <w:t>Materials:</w:t>
      </w:r>
      <w:r w:rsidRPr="00FB507B">
        <w:rPr>
          <w:rFonts w:ascii="Times New Roman" w:hAnsi="Times New Roman" w:cs="Times New Roman"/>
          <w:color w:val="000000" w:themeColor="text1"/>
        </w:rPr>
        <w:t xml:space="preserve"> </w:t>
      </w:r>
    </w:p>
    <w:p w14:paraId="2363E52F" w14:textId="77777777" w:rsidR="00394AA2" w:rsidRDefault="00394AA2" w:rsidP="001903E8">
      <w:pPr>
        <w:spacing w:after="0" w:line="240" w:lineRule="auto"/>
        <w:rPr>
          <w:rFonts w:ascii="Times New Roman" w:hAnsi="Times New Roman" w:cs="Times New Roman"/>
          <w:color w:val="000000" w:themeColor="text1"/>
        </w:rPr>
      </w:pPr>
    </w:p>
    <w:p w14:paraId="0156A672" w14:textId="44A1FBAA" w:rsidR="00394AA2" w:rsidRPr="001D7060" w:rsidRDefault="00394AA2" w:rsidP="00394AA2">
      <w:pPr>
        <w:rPr>
          <w:rFonts w:ascii="Times New Roman" w:hAnsi="Times New Roman" w:cs="Times New Roman"/>
          <w:b/>
          <w:bCs/>
        </w:rPr>
      </w:pPr>
      <w:r w:rsidRPr="001D7060">
        <w:rPr>
          <w:rFonts w:ascii="Times New Roman" w:hAnsi="Times New Roman" w:cs="Times New Roman"/>
          <w:b/>
          <w:bCs/>
        </w:rPr>
        <w:t xml:space="preserve">Oberman, A. H., &amp; Studer, J. R. (2021).  </w:t>
      </w:r>
      <w:r w:rsidRPr="001D7060">
        <w:rPr>
          <w:rFonts w:ascii="Times New Roman" w:hAnsi="Times New Roman" w:cs="Times New Roman"/>
          <w:b/>
          <w:bCs/>
          <w:i/>
        </w:rPr>
        <w:t>A Guide to Practicum and Internship for School Counselors-In-Training (3</w:t>
      </w:r>
      <w:r w:rsidRPr="001D7060">
        <w:rPr>
          <w:rFonts w:ascii="Times New Roman" w:hAnsi="Times New Roman" w:cs="Times New Roman"/>
          <w:b/>
          <w:bCs/>
          <w:i/>
          <w:vertAlign w:val="superscript"/>
        </w:rPr>
        <w:t>rd</w:t>
      </w:r>
      <w:r w:rsidRPr="001D7060">
        <w:rPr>
          <w:rFonts w:ascii="Times New Roman" w:hAnsi="Times New Roman" w:cs="Times New Roman"/>
          <w:b/>
          <w:bCs/>
          <w:i/>
        </w:rPr>
        <w:t xml:space="preserve"> ed.)</w:t>
      </w:r>
      <w:r w:rsidRPr="001D7060">
        <w:rPr>
          <w:rFonts w:ascii="Times New Roman" w:hAnsi="Times New Roman" w:cs="Times New Roman"/>
          <w:b/>
          <w:bCs/>
        </w:rPr>
        <w:t xml:space="preserve"> New York, New York: Routledge.</w:t>
      </w:r>
    </w:p>
    <w:p w14:paraId="40C574D0" w14:textId="5FE739D1" w:rsidR="00394AA2" w:rsidRPr="00394AA2" w:rsidRDefault="00394AA2" w:rsidP="00394AA2">
      <w:pPr>
        <w:rPr>
          <w:rFonts w:ascii="Times New Roman" w:hAnsi="Times New Roman" w:cs="Times New Roman"/>
          <w:iCs/>
        </w:rPr>
      </w:pPr>
      <w:r w:rsidRPr="00394AA2">
        <w:rPr>
          <w:rFonts w:ascii="Times New Roman" w:hAnsi="Times New Roman" w:cs="Times New Roman"/>
          <w:iCs/>
        </w:rPr>
        <w:t>Field Experiences Manual for Counselor Education (2021).</w:t>
      </w:r>
    </w:p>
    <w:p w14:paraId="721F189D" w14:textId="77777777" w:rsidR="00394AA2" w:rsidRPr="00394AA2" w:rsidRDefault="00394AA2" w:rsidP="00394AA2">
      <w:pPr>
        <w:rPr>
          <w:rFonts w:ascii="Times New Roman" w:hAnsi="Times New Roman" w:cs="Times New Roman"/>
          <w:iCs/>
        </w:rPr>
      </w:pPr>
      <w:r w:rsidRPr="00394AA2">
        <w:rPr>
          <w:rFonts w:ascii="Times New Roman" w:hAnsi="Times New Roman" w:cs="Times New Roman"/>
          <w:iCs/>
        </w:rPr>
        <w:t>https://go.citadel.edu/counselor-education/wp-content/uploads/sites/30/School-Counseling-Field-Experiences-Manual-2021.pdf</w:t>
      </w:r>
    </w:p>
    <w:p w14:paraId="452CB872" w14:textId="77777777" w:rsidR="00394AA2" w:rsidRDefault="00394AA2" w:rsidP="001903E8">
      <w:pPr>
        <w:spacing w:after="0" w:line="240" w:lineRule="auto"/>
        <w:rPr>
          <w:rFonts w:ascii="Times New Roman" w:hAnsi="Times New Roman" w:cs="Times New Roman"/>
          <w:i/>
          <w:color w:val="000000" w:themeColor="text1"/>
        </w:rPr>
      </w:pPr>
    </w:p>
    <w:p w14:paraId="73A05618" w14:textId="77777777" w:rsidR="00C22362" w:rsidRPr="00FB507B" w:rsidRDefault="00C22362" w:rsidP="001903E8">
      <w:pPr>
        <w:spacing w:after="0" w:line="240" w:lineRule="auto"/>
        <w:rPr>
          <w:rFonts w:ascii="Times New Roman" w:hAnsi="Times New Roman" w:cs="Times New Roman"/>
          <w:color w:val="000000" w:themeColor="text1"/>
        </w:rPr>
      </w:pPr>
    </w:p>
    <w:p w14:paraId="6913C888" w14:textId="7E002DA0" w:rsidR="001903E8" w:rsidRPr="00FD4526" w:rsidRDefault="0067287E" w:rsidP="001903E8">
      <w:pPr>
        <w:spacing w:after="0" w:line="240" w:lineRule="auto"/>
        <w:rPr>
          <w:rFonts w:ascii="Times New Roman" w:hAnsi="Times New Roman" w:cs="Times New Roman"/>
          <w:b/>
          <w:iCs/>
          <w:color w:val="000000" w:themeColor="text1"/>
        </w:rPr>
      </w:pPr>
      <w:r w:rsidRPr="00FB507B">
        <w:rPr>
          <w:rFonts w:ascii="Times New Roman" w:hAnsi="Times New Roman" w:cs="Times New Roman"/>
          <w:b/>
          <w:color w:val="000000" w:themeColor="text1"/>
        </w:rPr>
        <w:t>Recommended</w:t>
      </w:r>
      <w:r w:rsidR="00FD0481" w:rsidRPr="00FB507B">
        <w:rPr>
          <w:rFonts w:ascii="Times New Roman" w:hAnsi="Times New Roman" w:cs="Times New Roman"/>
          <w:b/>
          <w:color w:val="000000" w:themeColor="text1"/>
        </w:rPr>
        <w:t xml:space="preserve"> Textbook/</w:t>
      </w:r>
      <w:r w:rsidR="001903E8" w:rsidRPr="00FB507B">
        <w:rPr>
          <w:rFonts w:ascii="Times New Roman" w:hAnsi="Times New Roman" w:cs="Times New Roman"/>
          <w:b/>
          <w:color w:val="000000" w:themeColor="text1"/>
        </w:rPr>
        <w:t xml:space="preserve"> Materials</w:t>
      </w:r>
      <w:r w:rsidR="001903E8" w:rsidRPr="00FB507B">
        <w:rPr>
          <w:rFonts w:ascii="Times New Roman" w:hAnsi="Times New Roman" w:cs="Times New Roman"/>
          <w:b/>
          <w:i/>
          <w:color w:val="000000" w:themeColor="text1"/>
        </w:rPr>
        <w:t>:</w:t>
      </w:r>
      <w:r w:rsidR="00921BC7" w:rsidRPr="00FB507B">
        <w:rPr>
          <w:rFonts w:ascii="Times New Roman" w:hAnsi="Times New Roman" w:cs="Times New Roman"/>
          <w:b/>
          <w:i/>
          <w:color w:val="000000" w:themeColor="text1"/>
        </w:rPr>
        <w:t xml:space="preserve"> </w:t>
      </w:r>
    </w:p>
    <w:p w14:paraId="37010650" w14:textId="77777777" w:rsidR="00BF03DB" w:rsidRDefault="00BF03DB" w:rsidP="006D7616">
      <w:pPr>
        <w:spacing w:after="0" w:line="240" w:lineRule="auto"/>
        <w:rPr>
          <w:rFonts w:ascii="Times New Roman" w:hAnsi="Times New Roman" w:cs="Times New Roman"/>
          <w:b/>
          <w:i/>
          <w:color w:val="000000" w:themeColor="text1"/>
        </w:rPr>
      </w:pPr>
    </w:p>
    <w:p w14:paraId="2EB09D22" w14:textId="3984748B" w:rsidR="00FD4526" w:rsidRPr="00FD4526" w:rsidRDefault="00FD4526" w:rsidP="00FD4526">
      <w:pPr>
        <w:rPr>
          <w:rFonts w:ascii="Times New Roman" w:hAnsi="Times New Roman" w:cs="Times New Roman"/>
        </w:rPr>
      </w:pPr>
      <w:r w:rsidRPr="00FD4526">
        <w:rPr>
          <w:rFonts w:ascii="Times New Roman" w:hAnsi="Times New Roman" w:cs="Times New Roman"/>
        </w:rPr>
        <w:t>American School Counselor Association (2019</w:t>
      </w:r>
      <w:r w:rsidRPr="00FD4526">
        <w:rPr>
          <w:rFonts w:ascii="Times New Roman" w:hAnsi="Times New Roman" w:cs="Times New Roman"/>
          <w:i/>
          <w:iCs/>
        </w:rPr>
        <w:t xml:space="preserve">). The ASCA National Model: A framework for school counseling programs, Fourth Edition. </w:t>
      </w:r>
      <w:r w:rsidRPr="00FD4526">
        <w:rPr>
          <w:rFonts w:ascii="Times New Roman" w:hAnsi="Times New Roman" w:cs="Times New Roman"/>
        </w:rPr>
        <w:t xml:space="preserve">Alexandria, VA: Author. </w:t>
      </w:r>
    </w:p>
    <w:p w14:paraId="78E03926" w14:textId="77777777" w:rsidR="00FD4526" w:rsidRPr="00FB507B" w:rsidRDefault="00FD4526" w:rsidP="006D7616">
      <w:pPr>
        <w:spacing w:after="0" w:line="240" w:lineRule="auto"/>
        <w:rPr>
          <w:rFonts w:ascii="Times New Roman" w:hAnsi="Times New Roman" w:cs="Times New Roman"/>
          <w:b/>
          <w:i/>
          <w:color w:val="000000" w:themeColor="text1"/>
        </w:rPr>
      </w:pPr>
    </w:p>
    <w:p w14:paraId="3D5BFD09" w14:textId="55161724" w:rsidR="00A31D50" w:rsidRPr="00FD4526" w:rsidRDefault="00A31D50" w:rsidP="00282FF0">
      <w:pPr>
        <w:spacing w:after="0" w:line="240" w:lineRule="auto"/>
        <w:rPr>
          <w:rFonts w:ascii="Times New Roman" w:hAnsi="Times New Roman" w:cs="Times New Roman"/>
          <w:bCs/>
          <w:i/>
          <w:color w:val="000000" w:themeColor="text1"/>
        </w:rPr>
      </w:pPr>
      <w:r w:rsidRPr="00FB507B">
        <w:rPr>
          <w:rFonts w:ascii="Times New Roman" w:hAnsi="Times New Roman" w:cs="Times New Roman"/>
          <w:b/>
          <w:color w:val="000000" w:themeColor="text1"/>
        </w:rPr>
        <w:t>Co</w:t>
      </w:r>
      <w:r w:rsidR="003B1FFB" w:rsidRPr="00FB507B">
        <w:rPr>
          <w:rFonts w:ascii="Times New Roman" w:hAnsi="Times New Roman" w:cs="Times New Roman"/>
          <w:b/>
          <w:color w:val="000000" w:themeColor="text1"/>
        </w:rPr>
        <w:t>urse Forma</w:t>
      </w:r>
      <w:r w:rsidR="00FD4526">
        <w:rPr>
          <w:rFonts w:ascii="Times New Roman" w:hAnsi="Times New Roman" w:cs="Times New Roman"/>
          <w:b/>
          <w:color w:val="000000" w:themeColor="text1"/>
        </w:rPr>
        <w:t xml:space="preserve">t:  </w:t>
      </w:r>
      <w:r w:rsidR="00FD4526" w:rsidRPr="00FD4526">
        <w:rPr>
          <w:rFonts w:ascii="Times New Roman" w:hAnsi="Times New Roman" w:cs="Times New Roman"/>
          <w:bCs/>
          <w:color w:val="000000" w:themeColor="text1"/>
        </w:rPr>
        <w:t>Small group discussion</w:t>
      </w:r>
    </w:p>
    <w:p w14:paraId="152B90CD" w14:textId="77777777" w:rsidR="00FD4526" w:rsidRDefault="00FD4526" w:rsidP="00282FF0">
      <w:pPr>
        <w:spacing w:after="0" w:line="240" w:lineRule="auto"/>
        <w:rPr>
          <w:rFonts w:ascii="Times New Roman" w:hAnsi="Times New Roman" w:cs="Times New Roman"/>
          <w:b/>
          <w:color w:val="000000" w:themeColor="text1"/>
        </w:rPr>
      </w:pPr>
    </w:p>
    <w:p w14:paraId="632A82B9" w14:textId="7249D2DE" w:rsidR="00282FF0" w:rsidRPr="00FB507B" w:rsidRDefault="00C245E8" w:rsidP="00282FF0">
      <w:pPr>
        <w:spacing w:after="0" w:line="240" w:lineRule="auto"/>
        <w:rPr>
          <w:rFonts w:ascii="Times New Roman" w:hAnsi="Times New Roman" w:cs="Times New Roman"/>
          <w:b/>
          <w:color w:val="000000" w:themeColor="text1"/>
        </w:rPr>
      </w:pPr>
      <w:r w:rsidRPr="00FB507B">
        <w:rPr>
          <w:rFonts w:ascii="Times New Roman" w:hAnsi="Times New Roman" w:cs="Times New Roman"/>
          <w:b/>
          <w:color w:val="000000" w:themeColor="text1"/>
        </w:rPr>
        <w:t>COURSE</w:t>
      </w:r>
      <w:r w:rsidR="00282FF0" w:rsidRPr="00FB507B">
        <w:rPr>
          <w:rFonts w:ascii="Times New Roman" w:hAnsi="Times New Roman" w:cs="Times New Roman"/>
          <w:b/>
          <w:color w:val="000000" w:themeColor="text1"/>
        </w:rPr>
        <w:t xml:space="preserve"> RESOURCES</w:t>
      </w:r>
    </w:p>
    <w:p w14:paraId="4D9EC436" w14:textId="1E05FBC0" w:rsidR="00282FF0" w:rsidRPr="00E313B1" w:rsidRDefault="00282FF0" w:rsidP="00282FF0">
      <w:pPr>
        <w:spacing w:after="0" w:line="240" w:lineRule="auto"/>
        <w:rPr>
          <w:rFonts w:ascii="Times New Roman" w:hAnsi="Times New Roman" w:cs="Times New Roman"/>
          <w:color w:val="000000" w:themeColor="text1"/>
        </w:rPr>
      </w:pPr>
    </w:p>
    <w:p w14:paraId="640C2002" w14:textId="60CC4F73" w:rsidR="00E313B1" w:rsidRDefault="00AD50F8" w:rsidP="00E313B1">
      <w:pPr>
        <w:spacing w:after="0" w:line="240" w:lineRule="auto"/>
        <w:rPr>
          <w:rFonts w:ascii="Times New Roman" w:hAnsi="Times New Roman" w:cs="Times New Roman"/>
          <w:i/>
          <w:color w:val="000000" w:themeColor="text1"/>
        </w:rPr>
      </w:pPr>
      <w:r w:rsidRPr="00FB507B">
        <w:rPr>
          <w:rFonts w:ascii="Times New Roman" w:hAnsi="Times New Roman" w:cs="Times New Roman"/>
          <w:b/>
          <w:color w:val="000000" w:themeColor="text1"/>
        </w:rPr>
        <w:t>Canvas</w:t>
      </w:r>
      <w:r w:rsidR="00253D38" w:rsidRPr="00FB507B">
        <w:rPr>
          <w:rFonts w:ascii="Times New Roman" w:hAnsi="Times New Roman" w:cs="Times New Roman"/>
          <w:b/>
          <w:color w:val="000000" w:themeColor="text1"/>
        </w:rPr>
        <w:t xml:space="preserve"> /Citadel’s Approved Learning Management System</w:t>
      </w:r>
      <w:r w:rsidR="00253D38" w:rsidRPr="00FB507B">
        <w:rPr>
          <w:rFonts w:ascii="Times New Roman" w:hAnsi="Times New Roman" w:cs="Times New Roman"/>
          <w:i/>
          <w:color w:val="000000" w:themeColor="text1"/>
        </w:rPr>
        <w:t xml:space="preserve">: </w:t>
      </w:r>
      <w:r w:rsidR="00282FF0" w:rsidRPr="00FB507B">
        <w:rPr>
          <w:rFonts w:ascii="Times New Roman" w:hAnsi="Times New Roman" w:cs="Times New Roman"/>
          <w:color w:val="000000" w:themeColor="text1"/>
        </w:rPr>
        <w:t xml:space="preserve">Over the course of the semester, I </w:t>
      </w:r>
      <w:r w:rsidR="008E6CB1" w:rsidRPr="00FB507B">
        <w:rPr>
          <w:rFonts w:ascii="Times New Roman" w:hAnsi="Times New Roman" w:cs="Times New Roman"/>
          <w:color w:val="000000" w:themeColor="text1"/>
        </w:rPr>
        <w:t>may</w:t>
      </w:r>
      <w:r w:rsidR="00282FF0" w:rsidRPr="00FB507B">
        <w:rPr>
          <w:rFonts w:ascii="Times New Roman" w:hAnsi="Times New Roman" w:cs="Times New Roman"/>
          <w:color w:val="000000" w:themeColor="text1"/>
        </w:rPr>
        <w:t xml:space="preserve"> post reading notes, lesson plans, discussion prompts, self-guided lectures, grades, and other administrative information on the course </w:t>
      </w:r>
      <w:r w:rsidRPr="00FB507B">
        <w:rPr>
          <w:rFonts w:ascii="Times New Roman" w:hAnsi="Times New Roman" w:cs="Times New Roman"/>
          <w:color w:val="000000" w:themeColor="text1"/>
        </w:rPr>
        <w:t>Canvas</w:t>
      </w:r>
      <w:r w:rsidR="00282FF0" w:rsidRPr="00FB507B">
        <w:rPr>
          <w:rFonts w:ascii="Times New Roman" w:hAnsi="Times New Roman" w:cs="Times New Roman"/>
          <w:color w:val="000000" w:themeColor="text1"/>
        </w:rPr>
        <w:t xml:space="preserve"> site. Students must check </w:t>
      </w:r>
      <w:r w:rsidRPr="00FB507B">
        <w:rPr>
          <w:rFonts w:ascii="Times New Roman" w:hAnsi="Times New Roman" w:cs="Times New Roman"/>
          <w:color w:val="000000" w:themeColor="text1"/>
        </w:rPr>
        <w:t>Canvas</w:t>
      </w:r>
      <w:r w:rsidR="00282FF0" w:rsidRPr="00FB507B">
        <w:rPr>
          <w:rFonts w:ascii="Times New Roman" w:hAnsi="Times New Roman" w:cs="Times New Roman"/>
          <w:color w:val="000000" w:themeColor="text1"/>
        </w:rPr>
        <w:t xml:space="preserve"> each lesson for pertinent updates and other critical information.</w:t>
      </w:r>
      <w:r w:rsidR="00282FF0" w:rsidRPr="00FB507B">
        <w:rPr>
          <w:rFonts w:ascii="Times New Roman" w:hAnsi="Times New Roman" w:cs="Times New Roman"/>
          <w:i/>
          <w:color w:val="000000" w:themeColor="text1"/>
        </w:rPr>
        <w:t xml:space="preserve"> </w:t>
      </w:r>
    </w:p>
    <w:p w14:paraId="34464310" w14:textId="77777777" w:rsidR="00E313B1" w:rsidRPr="00E313B1" w:rsidRDefault="00E313B1" w:rsidP="00E313B1">
      <w:pPr>
        <w:spacing w:after="0" w:line="240" w:lineRule="auto"/>
        <w:rPr>
          <w:rFonts w:ascii="Times New Roman" w:hAnsi="Times New Roman" w:cs="Times New Roman"/>
          <w:i/>
          <w:color w:val="000000" w:themeColor="text1"/>
        </w:rPr>
      </w:pPr>
    </w:p>
    <w:p w14:paraId="66ED96C0" w14:textId="6697AE71" w:rsidR="004B6FA4" w:rsidRPr="00FB507B" w:rsidRDefault="00CB63E4" w:rsidP="00C245E8">
      <w:pPr>
        <w:spacing w:line="240" w:lineRule="auto"/>
        <w:rPr>
          <w:rFonts w:ascii="Times New Roman" w:hAnsi="Times New Roman" w:cs="Times New Roman"/>
          <w:b/>
          <w:color w:val="000000" w:themeColor="text1"/>
        </w:rPr>
      </w:pPr>
      <w:r w:rsidRPr="00FB507B">
        <w:rPr>
          <w:rFonts w:ascii="Times New Roman" w:hAnsi="Times New Roman" w:cs="Times New Roman"/>
          <w:b/>
          <w:color w:val="000000" w:themeColor="text1"/>
        </w:rPr>
        <w:t>C</w:t>
      </w:r>
      <w:r w:rsidR="004B6FA4" w:rsidRPr="00FB507B">
        <w:rPr>
          <w:rFonts w:ascii="Times New Roman" w:hAnsi="Times New Roman" w:cs="Times New Roman"/>
          <w:b/>
          <w:color w:val="000000" w:themeColor="text1"/>
        </w:rPr>
        <w:t>OURSE</w:t>
      </w:r>
      <w:r w:rsidRPr="00FB507B">
        <w:rPr>
          <w:rFonts w:ascii="Times New Roman" w:hAnsi="Times New Roman" w:cs="Times New Roman"/>
          <w:b/>
          <w:color w:val="000000" w:themeColor="text1"/>
        </w:rPr>
        <w:t xml:space="preserve"> </w:t>
      </w:r>
      <w:r w:rsidR="00F97848" w:rsidRPr="00FB507B">
        <w:rPr>
          <w:rFonts w:ascii="Times New Roman" w:hAnsi="Times New Roman" w:cs="Times New Roman"/>
          <w:b/>
          <w:color w:val="000000" w:themeColor="text1"/>
        </w:rPr>
        <w:t xml:space="preserve">POLICIES, </w:t>
      </w:r>
      <w:r w:rsidRPr="00FB507B">
        <w:rPr>
          <w:rFonts w:ascii="Times New Roman" w:hAnsi="Times New Roman" w:cs="Times New Roman"/>
          <w:b/>
          <w:color w:val="000000" w:themeColor="text1"/>
        </w:rPr>
        <w:t>EXPECTATIONS</w:t>
      </w:r>
      <w:r w:rsidR="00F97848" w:rsidRPr="00FB507B">
        <w:rPr>
          <w:rFonts w:ascii="Times New Roman" w:hAnsi="Times New Roman" w:cs="Times New Roman"/>
          <w:b/>
          <w:color w:val="000000" w:themeColor="text1"/>
        </w:rPr>
        <w:t>,</w:t>
      </w:r>
      <w:r w:rsidR="004B6FA4" w:rsidRPr="00FB507B">
        <w:rPr>
          <w:rFonts w:ascii="Times New Roman" w:hAnsi="Times New Roman" w:cs="Times New Roman"/>
          <w:b/>
          <w:color w:val="000000" w:themeColor="text1"/>
        </w:rPr>
        <w:t xml:space="preserve"> </w:t>
      </w:r>
      <w:r w:rsidR="00282FF0" w:rsidRPr="00FB507B">
        <w:rPr>
          <w:rFonts w:ascii="Times New Roman" w:hAnsi="Times New Roman" w:cs="Times New Roman"/>
          <w:b/>
          <w:color w:val="000000" w:themeColor="text1"/>
        </w:rPr>
        <w:t>AND REQUIREMENTS</w:t>
      </w:r>
    </w:p>
    <w:p w14:paraId="43BD23E2" w14:textId="76002C01" w:rsidR="000E09FE" w:rsidRPr="00086769" w:rsidRDefault="000E09FE" w:rsidP="000E09FE">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 xml:space="preserve">Updated Contact Information: </w:t>
      </w:r>
      <w:r w:rsidRPr="00FB507B">
        <w:rPr>
          <w:rFonts w:ascii="Times New Roman" w:hAnsi="Times New Roman" w:cs="Times New Roman"/>
          <w:color w:val="000000" w:themeColor="text1"/>
        </w:rPr>
        <w:t>Students must update contact information at the start of each semester to ensure instructor</w:t>
      </w:r>
      <w:r w:rsidRPr="00086769">
        <w:rPr>
          <w:rFonts w:ascii="Times New Roman" w:hAnsi="Times New Roman" w:cs="Times New Roman"/>
          <w:color w:val="000000" w:themeColor="text1"/>
        </w:rPr>
        <w:t xml:space="preserve">-student communication outside of Canvas. </w:t>
      </w:r>
    </w:p>
    <w:p w14:paraId="4A1670AA" w14:textId="77777777" w:rsidR="00F434D9" w:rsidRPr="00086769" w:rsidRDefault="00F434D9" w:rsidP="000E09FE">
      <w:pPr>
        <w:spacing w:after="0" w:line="240" w:lineRule="auto"/>
        <w:rPr>
          <w:rFonts w:ascii="Times New Roman" w:hAnsi="Times New Roman" w:cs="Times New Roman"/>
          <w:color w:val="000000" w:themeColor="text1"/>
        </w:rPr>
      </w:pPr>
    </w:p>
    <w:p w14:paraId="59ED023F" w14:textId="09E29C3E" w:rsidR="00F434D9" w:rsidRPr="00086769" w:rsidRDefault="00F434D9" w:rsidP="000E09FE">
      <w:pPr>
        <w:spacing w:after="0" w:line="240" w:lineRule="auto"/>
        <w:rPr>
          <w:rFonts w:ascii="Times New Roman" w:hAnsi="Times New Roman" w:cs="Times New Roman"/>
          <w:color w:val="000000" w:themeColor="text1"/>
        </w:rPr>
      </w:pPr>
      <w:r w:rsidRPr="00086769">
        <w:rPr>
          <w:rFonts w:ascii="Times New Roman" w:hAnsi="Times New Roman" w:cs="Times New Roman"/>
          <w:b/>
          <w:color w:val="000000" w:themeColor="text1"/>
        </w:rPr>
        <w:t>Course Material:</w:t>
      </w:r>
      <w:r w:rsidRPr="00086769">
        <w:rPr>
          <w:rFonts w:ascii="Times New Roman" w:hAnsi="Times New Roman" w:cs="Times New Roman"/>
          <w:color w:val="000000" w:themeColor="text1"/>
        </w:rPr>
        <w:t xml:space="preserve"> </w:t>
      </w:r>
      <w:r w:rsidRPr="00086769">
        <w:rPr>
          <w:rFonts w:ascii="Times New Roman" w:eastAsia="Times New Roman" w:hAnsi="Times New Roman" w:cs="Times New Roman"/>
          <w:color w:val="000000" w:themeColor="text1"/>
        </w:rPr>
        <w:t>Course material is for the sole use of students currently enrolled in the course and not for redistribution to electronic file sharing sites (</w:t>
      </w:r>
      <w:r w:rsidR="006A698F">
        <w:rPr>
          <w:rFonts w:ascii="Times New Roman" w:eastAsia="Times New Roman" w:hAnsi="Times New Roman" w:cs="Times New Roman"/>
          <w:color w:val="000000" w:themeColor="text1"/>
        </w:rPr>
        <w:t>share drives, C</w:t>
      </w:r>
      <w:r w:rsidR="00AA1A3A">
        <w:rPr>
          <w:rFonts w:ascii="Times New Roman" w:eastAsia="Times New Roman" w:hAnsi="Times New Roman" w:cs="Times New Roman"/>
          <w:color w:val="000000" w:themeColor="text1"/>
        </w:rPr>
        <w:t>ourse Hero</w:t>
      </w:r>
      <w:r w:rsidR="006A698F">
        <w:rPr>
          <w:rFonts w:ascii="Times New Roman" w:eastAsia="Times New Roman" w:hAnsi="Times New Roman" w:cs="Times New Roman"/>
          <w:color w:val="000000" w:themeColor="text1"/>
        </w:rPr>
        <w:t>, etc</w:t>
      </w:r>
      <w:r w:rsidRPr="00086769">
        <w:rPr>
          <w:rFonts w:ascii="Times New Roman" w:eastAsia="Times New Roman" w:hAnsi="Times New Roman" w:cs="Times New Roman"/>
          <w:color w:val="000000" w:themeColor="text1"/>
        </w:rPr>
        <w:t>.</w:t>
      </w:r>
      <w:r w:rsidR="006A698F">
        <w:rPr>
          <w:rFonts w:ascii="Times New Roman" w:eastAsia="Times New Roman" w:hAnsi="Times New Roman" w:cs="Times New Roman"/>
          <w:color w:val="000000" w:themeColor="text1"/>
        </w:rPr>
        <w:t>).</w:t>
      </w:r>
    </w:p>
    <w:p w14:paraId="747C1894" w14:textId="77777777" w:rsidR="000E09FE" w:rsidRPr="00FB507B" w:rsidRDefault="000E09FE" w:rsidP="007801A7">
      <w:pPr>
        <w:spacing w:after="0" w:line="240" w:lineRule="auto"/>
        <w:rPr>
          <w:rFonts w:ascii="Times New Roman" w:hAnsi="Times New Roman" w:cs="Times New Roman"/>
          <w:b/>
          <w:bCs/>
          <w:color w:val="000000" w:themeColor="text1"/>
        </w:rPr>
      </w:pPr>
    </w:p>
    <w:p w14:paraId="059EC770" w14:textId="2A0408DB" w:rsidR="009744B0" w:rsidRDefault="00253D38" w:rsidP="00253D38">
      <w:pPr>
        <w:spacing w:after="0" w:line="240" w:lineRule="auto"/>
        <w:rPr>
          <w:rFonts w:ascii="Times New Roman" w:hAnsi="Times New Roman" w:cs="Times New Roman"/>
          <w:bCs/>
          <w:color w:val="000000" w:themeColor="text1"/>
        </w:rPr>
      </w:pPr>
      <w:r w:rsidRPr="00FB507B">
        <w:rPr>
          <w:rFonts w:ascii="Times New Roman" w:hAnsi="Times New Roman" w:cs="Times New Roman"/>
          <w:b/>
          <w:bCs/>
          <w:color w:val="000000" w:themeColor="text1"/>
        </w:rPr>
        <w:t xml:space="preserve">Disability Policy: </w:t>
      </w:r>
      <w:r w:rsidR="00086769" w:rsidRPr="00086769">
        <w:rPr>
          <w:rFonts w:ascii="Times New Roman" w:hAnsi="Times New Roman" w:cs="Times New Roman"/>
          <w:bCs/>
          <w:color w:val="000000" w:themeColor="text1"/>
        </w:rPr>
        <w:t xml:space="preserve">The Citadel complies with Section 504 of the Rehabilitation Act and the Americans with Disabilities Act. Students with disabilities who seek accommodations must make their request through Services for Students with Disabilities in the Student Success Center (117 Thompson Hall, 843-953-6877) to verify their eligibility and to identify appropriate accommodations. Students should speak to </w:t>
      </w:r>
      <w:r w:rsidR="00AC0F51">
        <w:rPr>
          <w:rFonts w:ascii="Times New Roman" w:hAnsi="Times New Roman" w:cs="Times New Roman"/>
          <w:bCs/>
          <w:color w:val="000000" w:themeColor="text1"/>
        </w:rPr>
        <w:t>their</w:t>
      </w:r>
      <w:r w:rsidR="00086769" w:rsidRPr="00086769">
        <w:rPr>
          <w:rFonts w:ascii="Times New Roman" w:hAnsi="Times New Roman" w:cs="Times New Roman"/>
          <w:bCs/>
          <w:color w:val="000000" w:themeColor="text1"/>
        </w:rPr>
        <w:t xml:space="preserve"> professor and also make requests </w:t>
      </w:r>
      <w:r w:rsidR="00AA2A00">
        <w:rPr>
          <w:rFonts w:ascii="Times New Roman" w:hAnsi="Times New Roman" w:cs="Times New Roman"/>
          <w:bCs/>
          <w:color w:val="000000" w:themeColor="text1"/>
        </w:rPr>
        <w:t xml:space="preserve">for academic accommodations to </w:t>
      </w:r>
      <w:r w:rsidR="00AC0F51">
        <w:rPr>
          <w:rFonts w:ascii="Times New Roman" w:hAnsi="Times New Roman" w:cs="Times New Roman"/>
          <w:bCs/>
          <w:color w:val="000000" w:themeColor="text1"/>
        </w:rPr>
        <w:t>S</w:t>
      </w:r>
      <w:r w:rsidR="00AA2A00">
        <w:rPr>
          <w:rFonts w:ascii="Times New Roman" w:hAnsi="Times New Roman" w:cs="Times New Roman"/>
          <w:bCs/>
          <w:color w:val="000000" w:themeColor="text1"/>
        </w:rPr>
        <w:t xml:space="preserve">ervices for </w:t>
      </w:r>
      <w:r w:rsidR="00AC0F51">
        <w:rPr>
          <w:rFonts w:ascii="Times New Roman" w:hAnsi="Times New Roman" w:cs="Times New Roman"/>
          <w:bCs/>
          <w:color w:val="000000" w:themeColor="text1"/>
        </w:rPr>
        <w:t>S</w:t>
      </w:r>
      <w:r w:rsidR="00AA2A00">
        <w:rPr>
          <w:rFonts w:ascii="Times New Roman" w:hAnsi="Times New Roman" w:cs="Times New Roman"/>
          <w:bCs/>
          <w:color w:val="000000" w:themeColor="text1"/>
        </w:rPr>
        <w:t xml:space="preserve">tudents with </w:t>
      </w:r>
      <w:r w:rsidR="00AC0F51">
        <w:rPr>
          <w:rFonts w:ascii="Times New Roman" w:hAnsi="Times New Roman" w:cs="Times New Roman"/>
          <w:bCs/>
          <w:color w:val="000000" w:themeColor="text1"/>
        </w:rPr>
        <w:t>D</w:t>
      </w:r>
      <w:r w:rsidR="00086769" w:rsidRPr="00086769">
        <w:rPr>
          <w:rFonts w:ascii="Times New Roman" w:hAnsi="Times New Roman" w:cs="Times New Roman"/>
          <w:bCs/>
          <w:color w:val="000000" w:themeColor="text1"/>
        </w:rPr>
        <w:t>isabilities so we can ensure these accommodations and facilitate student success.  If you have an immediate access need, please reach out to your faculty immediately in person, via email, or during office hours</w:t>
      </w:r>
      <w:r w:rsidR="003B1217" w:rsidRPr="00086769">
        <w:rPr>
          <w:rFonts w:ascii="Times New Roman" w:hAnsi="Times New Roman" w:cs="Times New Roman"/>
          <w:bCs/>
          <w:color w:val="000000" w:themeColor="text1"/>
        </w:rPr>
        <w:t xml:space="preserve">. </w:t>
      </w:r>
      <w:r w:rsidR="00086769" w:rsidRPr="00086769">
        <w:rPr>
          <w:rFonts w:ascii="Times New Roman" w:hAnsi="Times New Roman" w:cs="Times New Roman"/>
          <w:bCs/>
          <w:color w:val="000000" w:themeColor="text1"/>
        </w:rPr>
        <w:t>Students with short-term disabilities, such as a broken arm, can often work with instructors to minimize classroom barriers.  In situations where additional assistance is needed, students should contact the Services for Students with Disabilities as noted above</w:t>
      </w:r>
      <w:r w:rsidR="003B1217" w:rsidRPr="00086769">
        <w:rPr>
          <w:rFonts w:ascii="Times New Roman" w:hAnsi="Times New Roman" w:cs="Times New Roman"/>
          <w:bCs/>
          <w:color w:val="000000" w:themeColor="text1"/>
        </w:rPr>
        <w:t xml:space="preserve">. </w:t>
      </w:r>
      <w:r w:rsidR="00086769" w:rsidRPr="00086769">
        <w:rPr>
          <w:rFonts w:ascii="Times New Roman" w:hAnsi="Times New Roman" w:cs="Times New Roman"/>
          <w:bCs/>
          <w:color w:val="000000" w:themeColor="text1"/>
        </w:rPr>
        <w:t>Please know that accommodations are not retroactive, so avoid any delays</w:t>
      </w:r>
      <w:r w:rsidR="00086769">
        <w:rPr>
          <w:rFonts w:ascii="Times New Roman" w:hAnsi="Times New Roman" w:cs="Times New Roman"/>
          <w:bCs/>
          <w:color w:val="000000" w:themeColor="text1"/>
        </w:rPr>
        <w:t xml:space="preserve">. </w:t>
      </w:r>
    </w:p>
    <w:p w14:paraId="77D48382" w14:textId="2EC61D25" w:rsidR="009D48E4" w:rsidRDefault="009D48E4" w:rsidP="00253D38">
      <w:pPr>
        <w:spacing w:after="0" w:line="240" w:lineRule="auto"/>
        <w:rPr>
          <w:rFonts w:ascii="Times New Roman" w:hAnsi="Times New Roman" w:cs="Times New Roman"/>
          <w:bCs/>
          <w:color w:val="000000" w:themeColor="text1"/>
        </w:rPr>
      </w:pPr>
    </w:p>
    <w:p w14:paraId="0158E54B" w14:textId="061FA38B" w:rsidR="009D48E4" w:rsidRPr="009D48E4" w:rsidRDefault="009D48E4" w:rsidP="00253D38">
      <w:pPr>
        <w:spacing w:after="0" w:line="240" w:lineRule="auto"/>
        <w:rPr>
          <w:rFonts w:ascii="Times New Roman" w:hAnsi="Times New Roman" w:cs="Times New Roman"/>
          <w:bCs/>
          <w:color w:val="000000" w:themeColor="text1"/>
        </w:rPr>
      </w:pPr>
      <w:r w:rsidRPr="009D48E4">
        <w:rPr>
          <w:rFonts w:ascii="Times New Roman" w:hAnsi="Times New Roman" w:cs="Times New Roman"/>
          <w:b/>
          <w:bCs/>
          <w:color w:val="323130"/>
          <w:shd w:val="clear" w:color="auto" w:fill="FFFFFF"/>
        </w:rPr>
        <w:t>Title IX:</w:t>
      </w:r>
      <w:r w:rsidRPr="009D48E4">
        <w:rPr>
          <w:rFonts w:ascii="Times New Roman" w:hAnsi="Times New Roman" w:cs="Times New Roman"/>
          <w:color w:val="323130"/>
          <w:shd w:val="clear" w:color="auto" w:fill="FFFFFF"/>
        </w:rPr>
        <w:t xml:space="preserve"> Sexual Misconduct in higher education is pervasive, and no institution is immune to the harm caused by sexual assault, dating and relationship violence, sexual harassment, and stalking. The Citadel takes allegations of sexual misconduct seriously and encourages you to learn more about your rights as a student, reporting options, and support available to you at The Citadel and in the surrounding community. Please contact the Title IX Coordinator at (843) 953-6881 | </w:t>
      </w:r>
      <w:hyperlink r:id="rId12" w:tgtFrame="_blank" w:history="1">
        <w:r w:rsidRPr="009D48E4">
          <w:rPr>
            <w:rStyle w:val="Hyperlink"/>
            <w:rFonts w:ascii="Times New Roman" w:hAnsi="Times New Roman" w:cs="Times New Roman"/>
            <w:bdr w:val="none" w:sz="0" w:space="0" w:color="auto" w:frame="1"/>
            <w:shd w:val="clear" w:color="auto" w:fill="FFFFFF"/>
          </w:rPr>
          <w:t>vmercado@citadel.edu</w:t>
        </w:r>
      </w:hyperlink>
      <w:r w:rsidRPr="009D48E4">
        <w:rPr>
          <w:rFonts w:ascii="Times New Roman" w:hAnsi="Times New Roman" w:cs="Times New Roman"/>
          <w:color w:val="323130"/>
          <w:shd w:val="clear" w:color="auto" w:fill="FFFFFF"/>
        </w:rPr>
        <w:t> with any questions or visit the Title IX Website at </w:t>
      </w:r>
      <w:hyperlink r:id="rId13" w:tgtFrame="_blank" w:tooltip="Original URL: https://www.citadel.edu/root/title-ix. Click or tap if you trust this link." w:history="1">
        <w:r w:rsidRPr="009D48E4">
          <w:rPr>
            <w:rStyle w:val="Hyperlink"/>
            <w:rFonts w:ascii="Times New Roman" w:hAnsi="Times New Roman" w:cs="Times New Roman"/>
            <w:bdr w:val="none" w:sz="0" w:space="0" w:color="auto" w:frame="1"/>
            <w:shd w:val="clear" w:color="auto" w:fill="FFFFFF"/>
          </w:rPr>
          <w:t>https://www.citadel.edu/root/title-ix</w:t>
        </w:r>
      </w:hyperlink>
      <w:r w:rsidRPr="009D48E4">
        <w:rPr>
          <w:rFonts w:ascii="Times New Roman" w:hAnsi="Times New Roman" w:cs="Times New Roman"/>
          <w:color w:val="323130"/>
          <w:shd w:val="clear" w:color="auto" w:fill="FFFFFF"/>
        </w:rPr>
        <w:t>  for more information.</w:t>
      </w:r>
    </w:p>
    <w:p w14:paraId="2A5B3204" w14:textId="77777777" w:rsidR="003467BA" w:rsidRDefault="003467BA" w:rsidP="00253D38">
      <w:pPr>
        <w:spacing w:after="0" w:line="240" w:lineRule="auto"/>
        <w:rPr>
          <w:rFonts w:ascii="Times New Roman" w:hAnsi="Times New Roman" w:cs="Times New Roman"/>
          <w:bCs/>
          <w:color w:val="000000" w:themeColor="text1"/>
        </w:rPr>
      </w:pPr>
    </w:p>
    <w:p w14:paraId="043D8EDE" w14:textId="1FE7C918" w:rsidR="00D61541" w:rsidRPr="00584154" w:rsidRDefault="00D61541" w:rsidP="00584154">
      <w:pPr>
        <w:shd w:val="clear" w:color="auto" w:fill="FFFFFF" w:themeFill="background1"/>
        <w:spacing w:after="0" w:line="240" w:lineRule="auto"/>
        <w:rPr>
          <w:rFonts w:ascii="Times New Roman" w:hAnsi="Times New Roman" w:cs="Times New Roman"/>
          <w:b/>
          <w:bCs/>
          <w:color w:val="000000" w:themeColor="text1"/>
          <w:u w:val="single"/>
        </w:rPr>
      </w:pPr>
      <w:r w:rsidRPr="00584154">
        <w:rPr>
          <w:rStyle w:val="Hyperlink"/>
          <w:rFonts w:ascii="Times New Roman" w:hAnsi="Times New Roman" w:cs="Times New Roman"/>
          <w:b/>
          <w:bCs/>
          <w:color w:val="000000" w:themeColor="text1"/>
          <w:u w:val="none"/>
        </w:rPr>
        <w:t>Accessibility and Privacy Statements:</w:t>
      </w:r>
      <w:r w:rsidR="00584154">
        <w:rPr>
          <w:rStyle w:val="Hyperlink"/>
          <w:rFonts w:ascii="Times New Roman" w:hAnsi="Times New Roman" w:cs="Times New Roman"/>
          <w:b/>
          <w:bCs/>
          <w:color w:val="000000" w:themeColor="text1"/>
          <w:u w:val="none"/>
        </w:rPr>
        <w:t xml:space="preserve"> </w:t>
      </w:r>
      <w:r w:rsidR="00584154" w:rsidRPr="00584154">
        <w:rPr>
          <w:rFonts w:ascii="Times New Roman" w:hAnsi="Times New Roman" w:cs="Times New Roman"/>
          <w:color w:val="000000" w:themeColor="text1"/>
          <w:shd w:val="clear" w:color="auto" w:fill="FFFFFF"/>
        </w:rPr>
        <w:t xml:space="preserve">The Citadel is committed to safeguarding and maintaining the privacy of students’ personal information and creating a fully accessible learning environment. </w:t>
      </w:r>
      <w:r w:rsidR="002B26D6" w:rsidRPr="00584154">
        <w:rPr>
          <w:rFonts w:ascii="Times New Roman" w:hAnsi="Times New Roman" w:cs="Times New Roman"/>
        </w:rPr>
        <w:t xml:space="preserve">For a list of </w:t>
      </w:r>
      <w:r w:rsidRPr="00584154">
        <w:rPr>
          <w:rFonts w:ascii="Times New Roman" w:hAnsi="Times New Roman" w:cs="Times New Roman"/>
        </w:rPr>
        <w:t xml:space="preserve">technologies </w:t>
      </w:r>
      <w:r w:rsidR="00AC0F51" w:rsidRPr="00584154">
        <w:rPr>
          <w:rFonts w:ascii="Times New Roman" w:hAnsi="Times New Roman" w:cs="Times New Roman"/>
        </w:rPr>
        <w:t xml:space="preserve">that </w:t>
      </w:r>
      <w:r w:rsidRPr="00584154">
        <w:rPr>
          <w:rFonts w:ascii="Times New Roman" w:hAnsi="Times New Roman" w:cs="Times New Roman"/>
        </w:rPr>
        <w:t xml:space="preserve">may appear in our </w:t>
      </w:r>
      <w:r w:rsidR="00584154" w:rsidRPr="00584154">
        <w:rPr>
          <w:rFonts w:ascii="Times New Roman" w:hAnsi="Times New Roman" w:cs="Times New Roman"/>
        </w:rPr>
        <w:t xml:space="preserve">face-to face, </w:t>
      </w:r>
      <w:r w:rsidR="002B26D6" w:rsidRPr="00584154">
        <w:rPr>
          <w:rFonts w:ascii="Times New Roman" w:hAnsi="Times New Roman" w:cs="Times New Roman"/>
        </w:rPr>
        <w:t>hybrid</w:t>
      </w:r>
      <w:r w:rsidR="00584154" w:rsidRPr="00584154">
        <w:rPr>
          <w:rFonts w:ascii="Times New Roman" w:hAnsi="Times New Roman" w:cs="Times New Roman"/>
        </w:rPr>
        <w:t>, and online courses</w:t>
      </w:r>
      <w:r w:rsidRPr="00584154">
        <w:rPr>
          <w:rFonts w:ascii="Times New Roman" w:hAnsi="Times New Roman" w:cs="Times New Roman"/>
        </w:rPr>
        <w:t xml:space="preserve"> courses</w:t>
      </w:r>
      <w:r w:rsidR="002B26D6" w:rsidRPr="00584154">
        <w:rPr>
          <w:rFonts w:ascii="Times New Roman" w:hAnsi="Times New Roman" w:cs="Times New Roman"/>
        </w:rPr>
        <w:t xml:space="preserve"> </w:t>
      </w:r>
      <w:r w:rsidR="00DA1B18" w:rsidRPr="00584154">
        <w:rPr>
          <w:rFonts w:ascii="Times New Roman" w:hAnsi="Times New Roman" w:cs="Times New Roman"/>
        </w:rPr>
        <w:t xml:space="preserve">along with accessibility statements </w:t>
      </w:r>
      <w:r w:rsidR="00584154" w:rsidRPr="00584154">
        <w:rPr>
          <w:rFonts w:ascii="Times New Roman" w:hAnsi="Times New Roman" w:cs="Times New Roman"/>
        </w:rPr>
        <w:t xml:space="preserve">and privacy policies </w:t>
      </w:r>
      <w:r w:rsidR="002B26D6" w:rsidRPr="00584154">
        <w:rPr>
          <w:rFonts w:ascii="Times New Roman" w:hAnsi="Times New Roman" w:cs="Times New Roman"/>
        </w:rPr>
        <w:t>please click the following link:</w:t>
      </w:r>
      <w:r w:rsidR="00AA1A3A" w:rsidRPr="00584154">
        <w:rPr>
          <w:rFonts w:ascii="Times New Roman" w:hAnsi="Times New Roman" w:cs="Times New Roman"/>
        </w:rPr>
        <w:t xml:space="preserve"> </w:t>
      </w:r>
      <w:hyperlink r:id="rId14" w:history="1">
        <w:r w:rsidR="00AA1A3A" w:rsidRPr="00584154">
          <w:rPr>
            <w:rStyle w:val="Hyperlink"/>
            <w:rFonts w:ascii="Times New Roman" w:hAnsi="Times New Roman" w:cs="Times New Roman"/>
          </w:rPr>
          <w:t>https://go.citadel.edu/ceitl/accessibility-privacy-statements-for-course-technologies/</w:t>
        </w:r>
      </w:hyperlink>
      <w:r w:rsidR="002B26D6" w:rsidRPr="00584154">
        <w:rPr>
          <w:rFonts w:ascii="Times New Roman" w:hAnsi="Times New Roman" w:cs="Times New Roman"/>
        </w:rPr>
        <w:t>.</w:t>
      </w:r>
      <w:r w:rsidR="00AA1A3A" w:rsidRPr="00584154">
        <w:rPr>
          <w:rFonts w:ascii="Times New Roman" w:hAnsi="Times New Roman" w:cs="Times New Roman"/>
        </w:rPr>
        <w:t xml:space="preserve"> </w:t>
      </w:r>
    </w:p>
    <w:p w14:paraId="50323A31" w14:textId="77777777" w:rsidR="00086769" w:rsidRPr="00FB507B" w:rsidRDefault="00086769" w:rsidP="00253D38">
      <w:pPr>
        <w:spacing w:after="0" w:line="240" w:lineRule="auto"/>
        <w:rPr>
          <w:rFonts w:ascii="Times New Roman" w:hAnsi="Times New Roman" w:cs="Times New Roman"/>
          <w:b/>
          <w:bCs/>
          <w:color w:val="000000" w:themeColor="text1"/>
        </w:rPr>
      </w:pPr>
    </w:p>
    <w:p w14:paraId="44952A25" w14:textId="6BB58A09" w:rsidR="00F97848" w:rsidRPr="00FB507B" w:rsidRDefault="00F97848" w:rsidP="00F97848">
      <w:pPr>
        <w:rPr>
          <w:rFonts w:ascii="Times New Roman" w:hAnsi="Times New Roman" w:cs="Times New Roman"/>
          <w:color w:val="000000" w:themeColor="text1"/>
        </w:rPr>
      </w:pPr>
      <w:bookmarkStart w:id="0" w:name="_Hlk98405888"/>
      <w:r w:rsidRPr="00FB507B">
        <w:rPr>
          <w:rFonts w:ascii="Times New Roman" w:hAnsi="Times New Roman" w:cs="Times New Roman"/>
          <w:b/>
          <w:color w:val="000000" w:themeColor="text1"/>
        </w:rPr>
        <w:t xml:space="preserve">Weather &amp; Campus Emergencies: </w:t>
      </w:r>
      <w:r w:rsidRPr="00FB507B">
        <w:rPr>
          <w:rFonts w:ascii="Times New Roman" w:hAnsi="Times New Roman" w:cs="Times New Roman"/>
          <w:color w:val="000000" w:themeColor="text1"/>
        </w:rPr>
        <w:t>In case of adverse weather, or other campus emergenc</w:t>
      </w:r>
      <w:r w:rsidR="00AC0F51">
        <w:rPr>
          <w:rFonts w:ascii="Times New Roman" w:hAnsi="Times New Roman" w:cs="Times New Roman"/>
          <w:color w:val="000000" w:themeColor="text1"/>
        </w:rPr>
        <w:t>ies</w:t>
      </w:r>
      <w:r w:rsidRPr="00FB507B">
        <w:rPr>
          <w:rFonts w:ascii="Times New Roman" w:hAnsi="Times New Roman" w:cs="Times New Roman"/>
          <w:color w:val="000000" w:themeColor="text1"/>
        </w:rPr>
        <w:t>, critical information will be posted on the Bulldog Alert homepage, as well as pushed to email addresses and phone numbers of those people who have updated their contact information within the Bulldog Alerts section of the Lesesne Gateway.</w:t>
      </w:r>
      <w:r w:rsidR="002B26D6">
        <w:rPr>
          <w:rFonts w:ascii="Times New Roman" w:hAnsi="Times New Roman" w:cs="Times New Roman"/>
          <w:color w:val="000000" w:themeColor="text1"/>
        </w:rPr>
        <w:t xml:space="preserve"> </w:t>
      </w:r>
      <w:r w:rsidRPr="00FB507B">
        <w:rPr>
          <w:rFonts w:ascii="Times New Roman" w:hAnsi="Times New Roman" w:cs="Times New Roman"/>
          <w:color w:val="000000" w:themeColor="text1"/>
        </w:rPr>
        <w:t>If you have not yet updated your contact information</w:t>
      </w:r>
      <w:r w:rsidR="002B26D6">
        <w:rPr>
          <w:rFonts w:ascii="Times New Roman" w:hAnsi="Times New Roman" w:cs="Times New Roman"/>
          <w:color w:val="000000" w:themeColor="text1"/>
        </w:rPr>
        <w:t xml:space="preserve"> In </w:t>
      </w:r>
      <w:r w:rsidR="00C9023E">
        <w:rPr>
          <w:rFonts w:ascii="Times New Roman" w:hAnsi="Times New Roman" w:cs="Times New Roman"/>
          <w:color w:val="000000" w:themeColor="text1"/>
        </w:rPr>
        <w:t>Lesesne</w:t>
      </w:r>
      <w:r w:rsidR="002B26D6">
        <w:rPr>
          <w:rFonts w:ascii="Times New Roman" w:hAnsi="Times New Roman" w:cs="Times New Roman"/>
          <w:color w:val="000000" w:themeColor="text1"/>
        </w:rPr>
        <w:t xml:space="preserve"> </w:t>
      </w:r>
      <w:r w:rsidR="003B1217">
        <w:rPr>
          <w:rFonts w:ascii="Times New Roman" w:hAnsi="Times New Roman" w:cs="Times New Roman"/>
          <w:color w:val="000000" w:themeColor="text1"/>
        </w:rPr>
        <w:t>Gateway,</w:t>
      </w:r>
      <w:r w:rsidR="002B26D6">
        <w:rPr>
          <w:rFonts w:ascii="Times New Roman" w:hAnsi="Times New Roman" w:cs="Times New Roman"/>
          <w:color w:val="000000" w:themeColor="text1"/>
        </w:rPr>
        <w:t xml:space="preserve"> </w:t>
      </w:r>
      <w:r w:rsidRPr="00FB507B">
        <w:rPr>
          <w:rFonts w:ascii="Times New Roman" w:hAnsi="Times New Roman" w:cs="Times New Roman"/>
          <w:color w:val="000000" w:themeColor="text1"/>
        </w:rPr>
        <w:t>you should do so immediately.</w:t>
      </w:r>
    </w:p>
    <w:bookmarkEnd w:id="0"/>
    <w:p w14:paraId="297EA556" w14:textId="77777777" w:rsidR="00F97848" w:rsidRDefault="00F97848" w:rsidP="00F97848">
      <w:pPr>
        <w:rPr>
          <w:rFonts w:ascii="Times New Roman" w:hAnsi="Times New Roman" w:cs="Times New Roman"/>
          <w:color w:val="000000" w:themeColor="text1"/>
        </w:rPr>
      </w:pPr>
      <w:r w:rsidRPr="00FB507B">
        <w:rPr>
          <w:rFonts w:ascii="Times New Roman" w:hAnsi="Times New Roman" w:cs="Times New Roman"/>
          <w:b/>
          <w:color w:val="000000" w:themeColor="text1"/>
        </w:rPr>
        <w:t>Continuity of Instruction</w:t>
      </w:r>
      <w:r w:rsidR="00AF0B87" w:rsidRPr="00FB507B" w:rsidDel="00AF0B87">
        <w:rPr>
          <w:rFonts w:ascii="Times New Roman" w:hAnsi="Times New Roman" w:cs="Times New Roman"/>
          <w:b/>
          <w:color w:val="000000" w:themeColor="text1"/>
        </w:rPr>
        <w:t xml:space="preserve"> </w:t>
      </w:r>
      <w:r w:rsidR="003978F4" w:rsidRPr="00FB507B">
        <w:rPr>
          <w:rFonts w:ascii="Times New Roman" w:hAnsi="Times New Roman" w:cs="Times New Roman"/>
          <w:b/>
          <w:color w:val="000000" w:themeColor="text1"/>
        </w:rPr>
        <w:t>(COI)</w:t>
      </w:r>
      <w:r w:rsidRPr="00FB507B">
        <w:rPr>
          <w:rFonts w:ascii="Times New Roman" w:hAnsi="Times New Roman" w:cs="Times New Roman"/>
          <w:b/>
          <w:color w:val="000000" w:themeColor="text1"/>
        </w:rPr>
        <w:t xml:space="preserve">: </w:t>
      </w:r>
      <w:r w:rsidRPr="00FB507B">
        <w:rPr>
          <w:rFonts w:ascii="Times New Roman" w:hAnsi="Times New Roman" w:cs="Times New Roman"/>
          <w:color w:val="000000" w:themeColor="text1"/>
        </w:rPr>
        <w:t xml:space="preserve">During a pandemic or catastrophic event, and after all face-to-face instruction has been suspended, communication for our class will continue to take place through Citadel email and </w:t>
      </w:r>
      <w:r w:rsidR="00AD50F8" w:rsidRPr="00FB507B">
        <w:rPr>
          <w:rFonts w:ascii="Times New Roman" w:hAnsi="Times New Roman" w:cs="Times New Roman"/>
          <w:color w:val="000000" w:themeColor="text1"/>
        </w:rPr>
        <w:t>Canvas</w:t>
      </w:r>
      <w:r w:rsidRPr="00FB507B">
        <w:rPr>
          <w:rFonts w:ascii="Times New Roman" w:hAnsi="Times New Roman" w:cs="Times New Roman"/>
          <w:color w:val="000000" w:themeColor="text1"/>
        </w:rPr>
        <w:t xml:space="preserve">. In the event of such an emergency, check your Citadel email account and </w:t>
      </w:r>
      <w:r w:rsidR="00AD50F8" w:rsidRPr="00FB507B">
        <w:rPr>
          <w:rFonts w:ascii="Times New Roman" w:hAnsi="Times New Roman" w:cs="Times New Roman"/>
          <w:color w:val="000000" w:themeColor="text1"/>
        </w:rPr>
        <w:t>Canvas</w:t>
      </w:r>
      <w:r w:rsidRPr="00FB507B">
        <w:rPr>
          <w:rFonts w:ascii="Times New Roman" w:hAnsi="Times New Roman" w:cs="Times New Roman"/>
          <w:color w:val="000000" w:themeColor="text1"/>
        </w:rPr>
        <w:t xml:space="preserve"> course announcements for instructions.</w:t>
      </w:r>
      <w:r w:rsidR="003978F4" w:rsidRPr="00FB507B">
        <w:rPr>
          <w:rFonts w:ascii="Times New Roman" w:hAnsi="Times New Roman" w:cs="Times New Roman"/>
          <w:color w:val="000000" w:themeColor="text1"/>
        </w:rPr>
        <w:t xml:space="preserve"> </w:t>
      </w:r>
    </w:p>
    <w:p w14:paraId="7A998A30" w14:textId="77777777" w:rsidR="006A698F" w:rsidRPr="00300E25" w:rsidRDefault="006A698F" w:rsidP="006A698F">
      <w:pPr>
        <w:spacing w:after="0" w:line="240" w:lineRule="auto"/>
        <w:rPr>
          <w:rFonts w:ascii="Times New Roman" w:hAnsi="Times New Roman" w:cs="Times New Roman"/>
          <w:b/>
          <w:color w:val="000000" w:themeColor="text1"/>
        </w:rPr>
      </w:pPr>
      <w:r w:rsidRPr="00300E25">
        <w:rPr>
          <w:rFonts w:ascii="Times New Roman" w:hAnsi="Times New Roman" w:cs="Times New Roman"/>
          <w:b/>
          <w:color w:val="000000" w:themeColor="text1"/>
        </w:rPr>
        <w:t>Course Requirements</w:t>
      </w:r>
    </w:p>
    <w:p w14:paraId="6F574B3F" w14:textId="77777777" w:rsidR="006A698F" w:rsidRPr="00300E25" w:rsidRDefault="006A698F" w:rsidP="006A698F">
      <w:pPr>
        <w:pStyle w:val="ListParagraph"/>
        <w:numPr>
          <w:ilvl w:val="0"/>
          <w:numId w:val="6"/>
        </w:numPr>
        <w:spacing w:after="0" w:line="240" w:lineRule="auto"/>
        <w:ind w:left="1080"/>
        <w:rPr>
          <w:rFonts w:ascii="Times New Roman" w:hAnsi="Times New Roman" w:cs="Times New Roman"/>
          <w:color w:val="000000" w:themeColor="text1"/>
        </w:rPr>
      </w:pPr>
      <w:r w:rsidRPr="00300E25">
        <w:rPr>
          <w:rFonts w:ascii="Times New Roman" w:hAnsi="Times New Roman" w:cs="Times New Roman"/>
          <w:color w:val="000000" w:themeColor="text1"/>
        </w:rPr>
        <w:t xml:space="preserve">Computer </w:t>
      </w:r>
    </w:p>
    <w:p w14:paraId="02EE9AD0" w14:textId="77777777" w:rsidR="006A698F" w:rsidRPr="00300E25" w:rsidRDefault="006A698F" w:rsidP="006A698F">
      <w:pPr>
        <w:pStyle w:val="ListParagraph"/>
        <w:numPr>
          <w:ilvl w:val="0"/>
          <w:numId w:val="6"/>
        </w:numPr>
        <w:spacing w:after="0" w:line="240" w:lineRule="auto"/>
        <w:ind w:left="1080"/>
        <w:rPr>
          <w:rFonts w:ascii="Times New Roman" w:hAnsi="Times New Roman" w:cs="Times New Roman"/>
          <w:color w:val="000000" w:themeColor="text1"/>
        </w:rPr>
      </w:pPr>
      <w:r w:rsidRPr="00300E25">
        <w:rPr>
          <w:rFonts w:ascii="Times New Roman" w:hAnsi="Times New Roman" w:cs="Times New Roman"/>
          <w:color w:val="000000" w:themeColor="text1"/>
        </w:rPr>
        <w:t>Reliable Internet connection and software (DSL, LAN, or cable connection desirable)</w:t>
      </w:r>
    </w:p>
    <w:p w14:paraId="16B5D8D5" w14:textId="77777777" w:rsidR="006A698F" w:rsidRPr="00300E25" w:rsidRDefault="006A698F" w:rsidP="006A698F">
      <w:pPr>
        <w:pStyle w:val="ListParagraph"/>
        <w:numPr>
          <w:ilvl w:val="0"/>
          <w:numId w:val="6"/>
        </w:numPr>
        <w:spacing w:after="0" w:line="240" w:lineRule="auto"/>
        <w:ind w:left="1080"/>
        <w:rPr>
          <w:rFonts w:ascii="Times New Roman" w:hAnsi="Times New Roman" w:cs="Times New Roman"/>
          <w:b/>
          <w:color w:val="000000" w:themeColor="text1"/>
        </w:rPr>
      </w:pPr>
      <w:r w:rsidRPr="00300E25">
        <w:rPr>
          <w:rFonts w:ascii="Times New Roman" w:hAnsi="Times New Roman" w:cs="Times New Roman"/>
          <w:color w:val="000000" w:themeColor="text1"/>
        </w:rPr>
        <w:t xml:space="preserve">Access to Canvas </w:t>
      </w:r>
    </w:p>
    <w:p w14:paraId="594C30DB" w14:textId="77777777" w:rsidR="006A698F" w:rsidRPr="00300E25" w:rsidRDefault="006A698F" w:rsidP="006A698F">
      <w:pPr>
        <w:pStyle w:val="ListParagraph"/>
        <w:numPr>
          <w:ilvl w:val="0"/>
          <w:numId w:val="6"/>
        </w:numPr>
        <w:spacing w:after="0" w:line="240" w:lineRule="auto"/>
        <w:ind w:left="1080"/>
        <w:rPr>
          <w:rFonts w:ascii="Times New Roman" w:hAnsi="Times New Roman" w:cs="Times New Roman"/>
          <w:b/>
          <w:color w:val="000000" w:themeColor="text1"/>
        </w:rPr>
      </w:pPr>
      <w:r w:rsidRPr="00300E25">
        <w:rPr>
          <w:rFonts w:ascii="Times New Roman" w:hAnsi="Times New Roman" w:cs="Times New Roman"/>
          <w:color w:val="000000" w:themeColor="text1"/>
        </w:rPr>
        <w:t>Webcam</w:t>
      </w:r>
    </w:p>
    <w:p w14:paraId="5AFB2B5B" w14:textId="1559E9EE" w:rsidR="006A698F" w:rsidRPr="00300E25" w:rsidRDefault="006A698F" w:rsidP="006A698F">
      <w:pPr>
        <w:pStyle w:val="ListParagraph"/>
        <w:numPr>
          <w:ilvl w:val="0"/>
          <w:numId w:val="6"/>
        </w:numPr>
        <w:spacing w:after="0" w:line="240" w:lineRule="auto"/>
        <w:ind w:left="1080"/>
        <w:rPr>
          <w:rFonts w:ascii="Times New Roman" w:hAnsi="Times New Roman" w:cs="Times New Roman"/>
          <w:b/>
          <w:color w:val="000000" w:themeColor="text1"/>
        </w:rPr>
      </w:pPr>
      <w:r w:rsidRPr="00300E25">
        <w:rPr>
          <w:rFonts w:ascii="Times New Roman" w:hAnsi="Times New Roman" w:cs="Times New Roman"/>
          <w:color w:val="000000" w:themeColor="text1"/>
        </w:rPr>
        <w:t xml:space="preserve">Scanning (possibly with </w:t>
      </w:r>
      <w:r w:rsidR="00AC0F51">
        <w:rPr>
          <w:rFonts w:ascii="Times New Roman" w:hAnsi="Times New Roman" w:cs="Times New Roman"/>
          <w:color w:val="000000" w:themeColor="text1"/>
        </w:rPr>
        <w:t xml:space="preserve">a </w:t>
      </w:r>
      <w:r w:rsidRPr="00300E25">
        <w:rPr>
          <w:rFonts w:ascii="Times New Roman" w:hAnsi="Times New Roman" w:cs="Times New Roman"/>
          <w:color w:val="000000" w:themeColor="text1"/>
        </w:rPr>
        <w:t>smartphone)</w:t>
      </w:r>
    </w:p>
    <w:p w14:paraId="70BB2E2D" w14:textId="77777777" w:rsidR="006A698F" w:rsidRPr="00FB507B" w:rsidRDefault="006A698F" w:rsidP="006A698F">
      <w:pPr>
        <w:pStyle w:val="ListParagraph"/>
        <w:spacing w:after="0" w:line="240" w:lineRule="auto"/>
        <w:ind w:left="1440"/>
        <w:rPr>
          <w:rFonts w:ascii="Times New Roman" w:hAnsi="Times New Roman" w:cs="Times New Roman"/>
          <w:b/>
          <w:color w:val="000000" w:themeColor="text1"/>
        </w:rPr>
      </w:pPr>
    </w:p>
    <w:p w14:paraId="57E778AB" w14:textId="251D2900" w:rsidR="003467BA" w:rsidRPr="0014123D" w:rsidRDefault="006A698F" w:rsidP="00157614">
      <w:pPr>
        <w:rPr>
          <w:rFonts w:cstheme="minorHAnsi"/>
        </w:rPr>
      </w:pPr>
      <w:r w:rsidRPr="0014123D">
        <w:rPr>
          <w:rFonts w:ascii="Times New Roman" w:hAnsi="Times New Roman" w:cs="Times New Roman"/>
          <w:b/>
          <w:color w:val="000000" w:themeColor="text1"/>
        </w:rPr>
        <w:t xml:space="preserve">Virtual Conferencing:  </w:t>
      </w:r>
      <w:r w:rsidRPr="0014123D">
        <w:rPr>
          <w:rFonts w:ascii="Times New Roman" w:hAnsi="Times New Roman" w:cs="Times New Roman"/>
        </w:rPr>
        <w:t xml:space="preserve">Zoom </w:t>
      </w:r>
      <w:r w:rsidR="00157614" w:rsidRPr="0014123D">
        <w:rPr>
          <w:rFonts w:ascii="Times New Roman" w:hAnsi="Times New Roman" w:cs="Times New Roman"/>
        </w:rPr>
        <w:t>may</w:t>
      </w:r>
      <w:r w:rsidRPr="0014123D">
        <w:rPr>
          <w:rFonts w:ascii="Times New Roman" w:hAnsi="Times New Roman" w:cs="Times New Roman"/>
        </w:rPr>
        <w:t xml:space="preserve"> be used as the virtual conferencing platform in this class. Your participation in live Zoom sessions will be recorded. These recordings will be made available </w:t>
      </w:r>
      <w:r w:rsidRPr="0014123D">
        <w:rPr>
          <w:rFonts w:ascii="Times New Roman" w:hAnsi="Times New Roman" w:cs="Times New Roman"/>
          <w:u w:val="single"/>
        </w:rPr>
        <w:t>only</w:t>
      </w:r>
      <w:r w:rsidRPr="0014123D">
        <w:rPr>
          <w:rFonts w:ascii="Times New Roman" w:hAnsi="Times New Roman" w:cs="Times New Roman"/>
        </w:rPr>
        <w:t xml:space="preserve"> to students enrolled in the class, to assist those who cannot attend the live session or to serve as a resource for those who would like to review content that was presented</w:t>
      </w:r>
      <w:r w:rsidR="003B1217" w:rsidRPr="0014123D">
        <w:rPr>
          <w:rFonts w:ascii="Times New Roman" w:hAnsi="Times New Roman" w:cs="Times New Roman"/>
        </w:rPr>
        <w:t xml:space="preserve">. </w:t>
      </w:r>
      <w:r w:rsidRPr="0014123D">
        <w:rPr>
          <w:rFonts w:ascii="Times New Roman" w:hAnsi="Times New Roman" w:cs="Times New Roman"/>
        </w:rPr>
        <w:t>The use of all recordings will be in keeping with The Citadel’s Privacy Policy.</w:t>
      </w:r>
    </w:p>
    <w:p w14:paraId="660D2FEE" w14:textId="0411C832" w:rsidR="003467BA" w:rsidRPr="0014123D" w:rsidRDefault="003467BA" w:rsidP="003467BA">
      <w:pPr>
        <w:spacing w:after="0" w:line="240" w:lineRule="auto"/>
        <w:rPr>
          <w:rFonts w:ascii="Times New Roman" w:hAnsi="Times New Roman" w:cs="Times New Roman"/>
          <w:b/>
          <w:bCs/>
          <w:i/>
          <w:iCs/>
          <w:color w:val="000000" w:themeColor="text1"/>
        </w:rPr>
      </w:pPr>
      <w:r w:rsidRPr="0014123D">
        <w:rPr>
          <w:rFonts w:ascii="Times New Roman" w:hAnsi="Times New Roman" w:cs="Times New Roman"/>
          <w:b/>
          <w:bCs/>
          <w:color w:val="000000" w:themeColor="text1"/>
        </w:rPr>
        <w:lastRenderedPageBreak/>
        <w:t xml:space="preserve">Zoom Expectations: </w:t>
      </w:r>
      <w:r w:rsidRPr="0014123D">
        <w:rPr>
          <w:rFonts w:ascii="Times New Roman" w:hAnsi="Times New Roman" w:cs="Times New Roman"/>
          <w:bCs/>
          <w:i/>
          <w:iCs/>
          <w:color w:val="000000" w:themeColor="text1"/>
        </w:rPr>
        <w:t>If you do not follow these expectations, you may be removed from the Zoom meeting and marked as absent.</w:t>
      </w:r>
    </w:p>
    <w:p w14:paraId="22F4A850" w14:textId="2E7D7721" w:rsidR="003467BA" w:rsidRPr="006A698F" w:rsidRDefault="003467BA" w:rsidP="003467BA">
      <w:pPr>
        <w:spacing w:after="0" w:line="240" w:lineRule="auto"/>
        <w:rPr>
          <w:rFonts w:ascii="Times New Roman" w:hAnsi="Times New Roman" w:cs="Times New Roman"/>
          <w:bCs/>
          <w:color w:val="000000" w:themeColor="text1"/>
        </w:rPr>
      </w:pPr>
      <w:r w:rsidRPr="0014123D">
        <w:rPr>
          <w:rFonts w:ascii="Times New Roman" w:hAnsi="Times New Roman" w:cs="Times New Roman"/>
          <w:bCs/>
          <w:color w:val="000000" w:themeColor="text1"/>
        </w:rPr>
        <w:t>1. Cameras must be on</w:t>
      </w:r>
      <w:r w:rsidR="003B1217">
        <w:rPr>
          <w:rFonts w:ascii="Times New Roman" w:hAnsi="Times New Roman" w:cs="Times New Roman"/>
          <w:bCs/>
          <w:color w:val="000000" w:themeColor="text1"/>
        </w:rPr>
        <w:t>,</w:t>
      </w:r>
      <w:r w:rsidRPr="0014123D">
        <w:rPr>
          <w:rFonts w:ascii="Times New Roman" w:hAnsi="Times New Roman" w:cs="Times New Roman"/>
          <w:bCs/>
          <w:color w:val="000000" w:themeColor="text1"/>
        </w:rPr>
        <w:t xml:space="preserve"> and you must remain in view during the Zoom sessions. Classes may be recorded, conduct yourself appropriately.</w:t>
      </w:r>
      <w:r w:rsidRPr="0014123D">
        <w:rPr>
          <w:rFonts w:ascii="Times New Roman" w:hAnsi="Times New Roman" w:cs="Times New Roman"/>
          <w:bCs/>
          <w:color w:val="000000" w:themeColor="text1"/>
        </w:rPr>
        <w:br/>
        <w:t>2. Remain on mute while your professor and/or classmates are speaking.</w:t>
      </w:r>
      <w:r w:rsidRPr="0014123D">
        <w:rPr>
          <w:rFonts w:ascii="Times New Roman" w:hAnsi="Times New Roman" w:cs="Times New Roman"/>
          <w:bCs/>
          <w:color w:val="000000" w:themeColor="text1"/>
        </w:rPr>
        <w:br/>
        <w:t>3. Class materials (books, notes</w:t>
      </w:r>
      <w:r w:rsidR="00AC0F51">
        <w:rPr>
          <w:rFonts w:ascii="Times New Roman" w:hAnsi="Times New Roman" w:cs="Times New Roman"/>
          <w:bCs/>
          <w:color w:val="000000" w:themeColor="text1"/>
        </w:rPr>
        <w:t>,</w:t>
      </w:r>
      <w:r w:rsidRPr="0014123D">
        <w:rPr>
          <w:rFonts w:ascii="Times New Roman" w:hAnsi="Times New Roman" w:cs="Times New Roman"/>
          <w:bCs/>
          <w:color w:val="000000" w:themeColor="text1"/>
        </w:rPr>
        <w:t xml:space="preserve"> etc.) should be out and accessible throughout the class.</w:t>
      </w:r>
      <w:r w:rsidRPr="0014123D">
        <w:rPr>
          <w:rFonts w:ascii="Times New Roman" w:hAnsi="Times New Roman" w:cs="Times New Roman"/>
          <w:bCs/>
          <w:color w:val="000000" w:themeColor="text1"/>
        </w:rPr>
        <w:br/>
        <w:t>4. Honor Code and Code of Conduct apply even in the virtual environment. </w:t>
      </w:r>
      <w:r w:rsidRPr="0014123D">
        <w:rPr>
          <w:rFonts w:ascii="Times New Roman" w:hAnsi="Times New Roman" w:cs="Times New Roman"/>
          <w:bCs/>
          <w:color w:val="000000" w:themeColor="text1"/>
        </w:rPr>
        <w:br/>
        <w:t>5. Taking photos, screenshots</w:t>
      </w:r>
      <w:r w:rsidR="00AC0F51">
        <w:rPr>
          <w:rFonts w:ascii="Times New Roman" w:hAnsi="Times New Roman" w:cs="Times New Roman"/>
          <w:bCs/>
          <w:color w:val="000000" w:themeColor="text1"/>
        </w:rPr>
        <w:t>,</w:t>
      </w:r>
      <w:r w:rsidRPr="0014123D">
        <w:rPr>
          <w:rFonts w:ascii="Times New Roman" w:hAnsi="Times New Roman" w:cs="Times New Roman"/>
          <w:bCs/>
          <w:color w:val="000000" w:themeColor="text1"/>
        </w:rPr>
        <w:t xml:space="preserve"> or recordings during class is prohibited.</w:t>
      </w:r>
      <w:r w:rsidRPr="0014123D">
        <w:rPr>
          <w:rFonts w:ascii="Times New Roman" w:hAnsi="Times New Roman" w:cs="Times New Roman"/>
          <w:bCs/>
          <w:color w:val="000000" w:themeColor="text1"/>
        </w:rPr>
        <w:br/>
        <w:t>6. Uniform or the appropriate attire is required at all times</w:t>
      </w:r>
      <w:r w:rsidR="003B1217" w:rsidRPr="0014123D">
        <w:rPr>
          <w:rFonts w:ascii="Times New Roman" w:hAnsi="Times New Roman" w:cs="Times New Roman"/>
          <w:bCs/>
          <w:color w:val="000000" w:themeColor="text1"/>
        </w:rPr>
        <w:t xml:space="preserve">. </w:t>
      </w:r>
      <w:r w:rsidRPr="0014123D">
        <w:rPr>
          <w:rFonts w:ascii="Times New Roman" w:hAnsi="Times New Roman" w:cs="Times New Roman"/>
          <w:bCs/>
          <w:color w:val="000000" w:themeColor="text1"/>
        </w:rPr>
        <w:br/>
        <w:t>7. All classroom norms and rules apply when in a Zoom meeting. No sleeping, eating, leaving the virtual meeting without permission, being on your phone, playing video games, working on another class, etc.</w:t>
      </w:r>
      <w:r w:rsidRPr="0014123D">
        <w:rPr>
          <w:rFonts w:ascii="Times New Roman" w:hAnsi="Times New Roman" w:cs="Times New Roman"/>
          <w:bCs/>
          <w:color w:val="000000" w:themeColor="text1"/>
        </w:rPr>
        <w:br/>
        <w:t>8. Electronic backgrounds on your Zoom platform must be appropriate and you cannot have any inappropriate items behind you in the room while on a Zoom meeting.</w:t>
      </w:r>
      <w:r w:rsidRPr="006A698F">
        <w:rPr>
          <w:rFonts w:ascii="Times New Roman" w:hAnsi="Times New Roman" w:cs="Times New Roman"/>
          <w:bCs/>
          <w:color w:val="000000" w:themeColor="text1"/>
        </w:rPr>
        <w:t> </w:t>
      </w:r>
    </w:p>
    <w:p w14:paraId="1EE9B94A" w14:textId="77777777" w:rsidR="003467BA" w:rsidRDefault="003467BA" w:rsidP="003467BA">
      <w:pPr>
        <w:spacing w:after="0" w:line="240" w:lineRule="auto"/>
        <w:rPr>
          <w:rFonts w:ascii="Times New Roman" w:hAnsi="Times New Roman" w:cs="Times New Roman"/>
          <w:b/>
          <w:bCs/>
          <w:color w:val="000000" w:themeColor="text1"/>
        </w:rPr>
      </w:pPr>
    </w:p>
    <w:p w14:paraId="07761684" w14:textId="77777777" w:rsidR="006A698F" w:rsidRPr="00FB507B" w:rsidRDefault="006A698F" w:rsidP="006A698F">
      <w:pPr>
        <w:spacing w:after="0" w:line="240" w:lineRule="auto"/>
        <w:rPr>
          <w:rFonts w:ascii="Times New Roman" w:hAnsi="Times New Roman" w:cs="Times New Roman"/>
          <w:color w:val="000000" w:themeColor="text1"/>
        </w:rPr>
      </w:pPr>
      <w:r w:rsidRPr="00300E25">
        <w:rPr>
          <w:rFonts w:ascii="Times New Roman" w:hAnsi="Times New Roman" w:cs="Times New Roman"/>
          <w:b/>
          <w:color w:val="000000" w:themeColor="text1"/>
        </w:rPr>
        <w:t>Technical Assistance</w:t>
      </w:r>
      <w:r>
        <w:rPr>
          <w:rFonts w:ascii="Times New Roman" w:hAnsi="Times New Roman" w:cs="Times New Roman"/>
          <w:b/>
          <w:color w:val="000000" w:themeColor="text1"/>
        </w:rPr>
        <w:t xml:space="preserve">: </w:t>
      </w:r>
      <w:r w:rsidRPr="00FB507B">
        <w:rPr>
          <w:rFonts w:ascii="Times New Roman" w:hAnsi="Times New Roman" w:cs="Times New Roman"/>
          <w:color w:val="000000" w:themeColor="text1"/>
        </w:rPr>
        <w:t>If you need technical assistance at any time during the course or to report a problem you can:</w:t>
      </w:r>
    </w:p>
    <w:p w14:paraId="584A7622" w14:textId="62EA46D2" w:rsidR="006A698F" w:rsidRPr="00FB507B" w:rsidRDefault="00157614" w:rsidP="006A698F">
      <w:pPr>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r w:rsidR="006A698F" w:rsidRPr="00FB507B">
        <w:rPr>
          <w:rFonts w:ascii="Times New Roman" w:hAnsi="Times New Roman" w:cs="Times New Roman"/>
          <w:color w:val="000000" w:themeColor="text1"/>
        </w:rPr>
        <w:t xml:space="preserve">Email the Center for Excellence and Innovation in Teaching, Learning, and Distance Education (CEITL &amp;DE) at </w:t>
      </w:r>
      <w:bookmarkStart w:id="1" w:name="_Hlk92276653"/>
      <w:r w:rsidR="004415A1">
        <w:rPr>
          <w:rFonts w:ascii="Times New Roman" w:hAnsi="Times New Roman" w:cs="Times New Roman"/>
          <w:color w:val="000000" w:themeColor="text1"/>
        </w:rPr>
        <w:fldChar w:fldCharType="begin"/>
      </w:r>
      <w:r w:rsidR="004415A1">
        <w:rPr>
          <w:rFonts w:ascii="Times New Roman" w:hAnsi="Times New Roman" w:cs="Times New Roman"/>
          <w:color w:val="000000" w:themeColor="text1"/>
        </w:rPr>
        <w:instrText>HYPERLINK "mailto:ceitlde@citadel.edu"</w:instrText>
      </w:r>
      <w:r w:rsidR="004415A1">
        <w:rPr>
          <w:rFonts w:ascii="Times New Roman" w:hAnsi="Times New Roman" w:cs="Times New Roman"/>
          <w:color w:val="000000" w:themeColor="text1"/>
        </w:rPr>
      </w:r>
      <w:r w:rsidR="004415A1">
        <w:rPr>
          <w:rFonts w:ascii="Times New Roman" w:hAnsi="Times New Roman" w:cs="Times New Roman"/>
          <w:color w:val="000000" w:themeColor="text1"/>
        </w:rPr>
        <w:fldChar w:fldCharType="separate"/>
      </w:r>
      <w:r w:rsidR="004415A1">
        <w:rPr>
          <w:rStyle w:val="Hyperlink"/>
          <w:rFonts w:ascii="Times New Roman" w:hAnsi="Times New Roman" w:cs="Times New Roman"/>
        </w:rPr>
        <w:t>ceitlde@citadel.edu</w:t>
      </w:r>
      <w:r w:rsidR="004415A1">
        <w:rPr>
          <w:rFonts w:ascii="Times New Roman" w:hAnsi="Times New Roman" w:cs="Times New Roman"/>
          <w:color w:val="000000" w:themeColor="text1"/>
        </w:rPr>
        <w:fldChar w:fldCharType="end"/>
      </w:r>
      <w:bookmarkEnd w:id="1"/>
    </w:p>
    <w:p w14:paraId="3BA2C853" w14:textId="073C040A" w:rsidR="006A698F" w:rsidRPr="00FB507B" w:rsidRDefault="006A698F" w:rsidP="006A698F">
      <w:pPr>
        <w:spacing w:after="0" w:line="240" w:lineRule="auto"/>
        <w:ind w:left="360"/>
        <w:rPr>
          <w:rFonts w:ascii="Times New Roman" w:hAnsi="Times New Roman" w:cs="Times New Roman"/>
          <w:color w:val="000000" w:themeColor="text1"/>
        </w:rPr>
      </w:pPr>
      <w:r w:rsidRPr="00FB507B">
        <w:rPr>
          <w:rFonts w:ascii="Times New Roman" w:hAnsi="Times New Roman" w:cs="Times New Roman"/>
          <w:color w:val="000000" w:themeColor="text1"/>
        </w:rPr>
        <w:t>•</w:t>
      </w:r>
      <w:r w:rsidR="00157614">
        <w:rPr>
          <w:rFonts w:ascii="Times New Roman" w:hAnsi="Times New Roman" w:cs="Times New Roman"/>
          <w:color w:val="000000" w:themeColor="text1"/>
        </w:rPr>
        <w:t xml:space="preserve"> </w:t>
      </w:r>
      <w:r w:rsidRPr="00FB507B">
        <w:rPr>
          <w:rFonts w:ascii="Times New Roman" w:hAnsi="Times New Roman" w:cs="Times New Roman"/>
          <w:color w:val="000000" w:themeColor="text1"/>
        </w:rPr>
        <w:t xml:space="preserve">Visit the Canvas tutorials found in your Citadel Online Student Resource </w:t>
      </w:r>
      <w:r w:rsidR="00D61541" w:rsidRPr="00FB507B">
        <w:rPr>
          <w:rFonts w:ascii="Times New Roman" w:hAnsi="Times New Roman" w:cs="Times New Roman"/>
          <w:color w:val="000000" w:themeColor="text1"/>
        </w:rPr>
        <w:t>course or</w:t>
      </w:r>
      <w:r w:rsidRPr="00FB507B">
        <w:rPr>
          <w:rFonts w:ascii="Times New Roman" w:hAnsi="Times New Roman" w:cs="Times New Roman"/>
          <w:color w:val="000000" w:themeColor="text1"/>
        </w:rPr>
        <w:t xml:space="preserve"> visit the HELP MENU in your course navigation bar. </w:t>
      </w:r>
    </w:p>
    <w:p w14:paraId="6EEBE70D" w14:textId="77777777" w:rsidR="006A698F" w:rsidRDefault="006A698F" w:rsidP="006A698F">
      <w:pPr>
        <w:spacing w:after="0" w:line="240" w:lineRule="auto"/>
        <w:rPr>
          <w:rFonts w:ascii="Times New Roman" w:hAnsi="Times New Roman" w:cs="Times New Roman"/>
          <w:b/>
          <w:color w:val="000000" w:themeColor="text1"/>
        </w:rPr>
      </w:pPr>
    </w:p>
    <w:p w14:paraId="6B0BC1D3" w14:textId="77777777" w:rsidR="006A698F" w:rsidRPr="00FB507B" w:rsidRDefault="006A698F" w:rsidP="006A698F">
      <w:pPr>
        <w:spacing w:after="0" w:line="240" w:lineRule="auto"/>
        <w:rPr>
          <w:rFonts w:ascii="Times New Roman" w:hAnsi="Times New Roman" w:cs="Times New Roman"/>
          <w:color w:val="000000" w:themeColor="text1"/>
        </w:rPr>
      </w:pPr>
      <w:r w:rsidRPr="00300E25">
        <w:rPr>
          <w:rFonts w:ascii="Times New Roman" w:hAnsi="Times New Roman" w:cs="Times New Roman"/>
          <w:b/>
          <w:color w:val="000000" w:themeColor="text1"/>
        </w:rPr>
        <w:t>Email</w:t>
      </w:r>
      <w:r>
        <w:rPr>
          <w:rFonts w:ascii="Times New Roman" w:hAnsi="Times New Roman" w:cs="Times New Roman"/>
          <w:b/>
          <w:color w:val="000000" w:themeColor="text1"/>
        </w:rPr>
        <w:t xml:space="preserve">: </w:t>
      </w:r>
      <w:r>
        <w:rPr>
          <w:rFonts w:ascii="Times New Roman" w:hAnsi="Times New Roman" w:cs="Times New Roman"/>
          <w:color w:val="000000" w:themeColor="text1"/>
        </w:rPr>
        <w:t>I</w:t>
      </w:r>
      <w:r w:rsidRPr="00FB507B">
        <w:rPr>
          <w:rFonts w:ascii="Times New Roman" w:hAnsi="Times New Roman" w:cs="Times New Roman"/>
          <w:color w:val="000000" w:themeColor="text1"/>
        </w:rPr>
        <w:t xml:space="preserve"> will use Canva</w:t>
      </w:r>
      <w:r>
        <w:rPr>
          <w:rFonts w:ascii="Times New Roman" w:hAnsi="Times New Roman" w:cs="Times New Roman"/>
          <w:color w:val="000000" w:themeColor="text1"/>
        </w:rPr>
        <w:t xml:space="preserve">s to send emails to your Citadel </w:t>
      </w:r>
      <w:r w:rsidRPr="00FB507B">
        <w:rPr>
          <w:rFonts w:ascii="Times New Roman" w:hAnsi="Times New Roman" w:cs="Times New Roman"/>
          <w:color w:val="000000" w:themeColor="text1"/>
        </w:rPr>
        <w:t>email account. Please check your</w:t>
      </w:r>
      <w:r>
        <w:rPr>
          <w:rFonts w:ascii="Times New Roman" w:hAnsi="Times New Roman" w:cs="Times New Roman"/>
          <w:color w:val="000000" w:themeColor="text1"/>
        </w:rPr>
        <w:t xml:space="preserve"> Citadel email at least once daily. </w:t>
      </w:r>
      <w:r w:rsidRPr="00FB507B">
        <w:rPr>
          <w:rFonts w:ascii="Times New Roman" w:hAnsi="Times New Roman" w:cs="Times New Roman"/>
          <w:color w:val="000000" w:themeColor="text1"/>
        </w:rPr>
        <w:t>Assignments will not be accepted via email.</w:t>
      </w:r>
    </w:p>
    <w:p w14:paraId="3D17AF44" w14:textId="77777777" w:rsidR="006A698F" w:rsidRDefault="006A698F" w:rsidP="00253D38">
      <w:pPr>
        <w:spacing w:after="0" w:line="240" w:lineRule="auto"/>
        <w:rPr>
          <w:rFonts w:ascii="Times New Roman" w:hAnsi="Times New Roman" w:cs="Times New Roman"/>
          <w:b/>
          <w:bCs/>
          <w:color w:val="000000" w:themeColor="text1"/>
        </w:rPr>
      </w:pPr>
    </w:p>
    <w:p w14:paraId="50ABA808" w14:textId="77777777" w:rsidR="003467BA" w:rsidRDefault="003467BA" w:rsidP="003467BA">
      <w:pPr>
        <w:spacing w:after="0" w:line="240" w:lineRule="auto"/>
        <w:rPr>
          <w:rFonts w:ascii="Times New Roman" w:hAnsi="Times New Roman" w:cs="Times New Roman"/>
          <w:bCs/>
          <w:color w:val="000000" w:themeColor="text1"/>
        </w:rPr>
      </w:pPr>
      <w:r w:rsidRPr="00FB507B">
        <w:rPr>
          <w:rFonts w:ascii="Times New Roman" w:hAnsi="Times New Roman" w:cs="Times New Roman"/>
          <w:b/>
          <w:bCs/>
          <w:color w:val="000000" w:themeColor="text1"/>
        </w:rPr>
        <w:t xml:space="preserve">Student Use of Electronic Devices: </w:t>
      </w:r>
      <w:r w:rsidRPr="00FB507B">
        <w:rPr>
          <w:rFonts w:ascii="Times New Roman" w:hAnsi="Times New Roman" w:cs="Times New Roman"/>
          <w:bCs/>
          <w:color w:val="000000" w:themeColor="text1"/>
        </w:rPr>
        <w:t>(optional)</w:t>
      </w:r>
      <w:r w:rsidRPr="00FB507B">
        <w:rPr>
          <w:rFonts w:ascii="Times New Roman" w:hAnsi="Times New Roman" w:cs="Times New Roman"/>
          <w:b/>
          <w:bCs/>
          <w:color w:val="000000" w:themeColor="text1"/>
        </w:rPr>
        <w:t xml:space="preserve"> </w:t>
      </w:r>
      <w:r w:rsidRPr="00FB507B">
        <w:rPr>
          <w:rFonts w:ascii="Times New Roman" w:hAnsi="Times New Roman" w:cs="Times New Roman"/>
          <w:bCs/>
          <w:color w:val="000000" w:themeColor="text1"/>
        </w:rPr>
        <w:t>Students may use laptop computers or tablets for taking notes so long as they do so in a manner that does not interfere with the learning of others. Students may not play games, work on other assignments, or use their electronic devices during class except for taking notes and/or completing instructor-assigned work.</w:t>
      </w:r>
    </w:p>
    <w:p w14:paraId="645A1D0F" w14:textId="77777777" w:rsidR="003467BA" w:rsidRDefault="003467BA" w:rsidP="003467BA">
      <w:pPr>
        <w:spacing w:after="0" w:line="240" w:lineRule="auto"/>
        <w:rPr>
          <w:rFonts w:ascii="Times New Roman" w:hAnsi="Times New Roman" w:cs="Times New Roman"/>
          <w:bCs/>
          <w:color w:val="000000" w:themeColor="text1"/>
        </w:rPr>
      </w:pPr>
    </w:p>
    <w:p w14:paraId="7019C6B3" w14:textId="103C8AE7" w:rsidR="00253D38" w:rsidRDefault="00253D38" w:rsidP="003467BA">
      <w:pPr>
        <w:spacing w:after="0" w:line="240" w:lineRule="auto"/>
        <w:rPr>
          <w:rFonts w:ascii="Times New Roman" w:hAnsi="Times New Roman" w:cs="Times New Roman"/>
          <w:bCs/>
          <w:color w:val="000000" w:themeColor="text1"/>
        </w:rPr>
      </w:pPr>
      <w:r w:rsidRPr="00FB507B">
        <w:rPr>
          <w:rFonts w:ascii="Times New Roman" w:hAnsi="Times New Roman" w:cs="Times New Roman"/>
          <w:b/>
          <w:bCs/>
          <w:color w:val="000000" w:themeColor="text1"/>
        </w:rPr>
        <w:t xml:space="preserve">Code of Conduct: </w:t>
      </w:r>
      <w:r w:rsidRPr="00FB507B">
        <w:rPr>
          <w:rFonts w:ascii="Times New Roman" w:hAnsi="Times New Roman" w:cs="Times New Roman"/>
          <w:bCs/>
          <w:color w:val="000000" w:themeColor="text1"/>
        </w:rPr>
        <w:t xml:space="preserve">Responsibility for professional conduct rests with students as adult individuals and as members of The Citadel community. CGC students and cadets are expected to conduct themselves as responsible adults. All members of the campus community are expected to use reasonable judgement in all aspects of campus life and activity and to show due concern for the welfare and rights of others. Students are expected to adhere to all federal, state, and local laws. The Citadel protects freedom of action and speech, so long as the exercise of this freedom is not of an inflammatory or demeaning nature and does not interfere with the operation of the College. The Citadel’s Conduct Policy prohibits the possession of drugs, destruction of property, making false statements of emergency situations, physical or verbal abuse, or harassment of any sort. Students who violate the rules and regulations of The Citadel are subject to expulsion or lesser sanctions. These rules and regulations are published in “Regulations for Non-Cadet Students for Fall and Spring Semester And All Students, Including Cadets, for Maymester or Summer School,” which can be found online at: </w:t>
      </w:r>
      <w:hyperlink r:id="rId15" w:history="1">
        <w:r w:rsidR="003B1217" w:rsidRPr="00FB507B">
          <w:rPr>
            <w:rStyle w:val="Hyperlink"/>
            <w:rFonts w:ascii="Times New Roman" w:hAnsi="Times New Roman" w:cs="Times New Roman"/>
            <w:bCs/>
            <w:color w:val="000000" w:themeColor="text1"/>
          </w:rPr>
          <w:t>http://www.citadel.edu/root/images/cgc/cgc_catalog/cgc-academic-catalog.pdf</w:t>
        </w:r>
      </w:hyperlink>
      <w:r w:rsidR="003B1217">
        <w:rPr>
          <w:rStyle w:val="Hyperlink"/>
          <w:rFonts w:ascii="Times New Roman" w:hAnsi="Times New Roman" w:cs="Times New Roman"/>
          <w:bCs/>
          <w:color w:val="000000" w:themeColor="text1"/>
        </w:rPr>
        <w:t xml:space="preserve"> </w:t>
      </w:r>
    </w:p>
    <w:p w14:paraId="27E8C3B4" w14:textId="77777777" w:rsidR="006A698F" w:rsidRDefault="006A698F" w:rsidP="006A698F">
      <w:pPr>
        <w:spacing w:after="0" w:line="240" w:lineRule="auto"/>
        <w:rPr>
          <w:rFonts w:ascii="Times New Roman" w:hAnsi="Times New Roman" w:cs="Times New Roman"/>
          <w:b/>
          <w:bCs/>
          <w:color w:val="000000" w:themeColor="text1"/>
        </w:rPr>
      </w:pPr>
    </w:p>
    <w:p w14:paraId="27A8A1D7" w14:textId="7AE51E1C" w:rsidR="00463D7B" w:rsidRDefault="00253D38" w:rsidP="00463D7B">
      <w:pPr>
        <w:spacing w:after="0" w:line="240" w:lineRule="auto"/>
        <w:rPr>
          <w:rStyle w:val="Hyperlink"/>
          <w:rFonts w:ascii="Times New Roman" w:hAnsi="Times New Roman" w:cs="Times New Roman"/>
          <w:bCs/>
          <w:color w:val="000000" w:themeColor="text1"/>
        </w:rPr>
      </w:pPr>
      <w:r w:rsidRPr="00FB507B">
        <w:rPr>
          <w:rFonts w:ascii="Times New Roman" w:hAnsi="Times New Roman" w:cs="Times New Roman"/>
          <w:b/>
          <w:bCs/>
          <w:color w:val="000000" w:themeColor="text1"/>
        </w:rPr>
        <w:t>Academic Integrity Statement</w:t>
      </w:r>
      <w:r w:rsidRPr="00FB507B">
        <w:rPr>
          <w:rFonts w:ascii="Times New Roman" w:hAnsi="Times New Roman" w:cs="Times New Roman"/>
          <w:bCs/>
          <w:color w:val="000000" w:themeColor="text1"/>
        </w:rPr>
        <w:t>: Students will submit only their own work for evaluation in this course, except as appropriately documented. All rules and stipulations of The Citadel’s Honor Manual and Honor Code apply to this course, including its definitions and policies related to cheating, lying, stealing, and non-toleration</w:t>
      </w:r>
      <w:r w:rsidR="003B1217" w:rsidRPr="00FB507B">
        <w:rPr>
          <w:rFonts w:ascii="Times New Roman" w:hAnsi="Times New Roman" w:cs="Times New Roman"/>
          <w:bCs/>
          <w:color w:val="000000" w:themeColor="text1"/>
        </w:rPr>
        <w:t xml:space="preserve">. </w:t>
      </w:r>
      <w:r w:rsidRPr="00FB507B">
        <w:rPr>
          <w:rFonts w:ascii="Times New Roman" w:hAnsi="Times New Roman" w:cs="Times New Roman"/>
          <w:bCs/>
          <w:color w:val="000000" w:themeColor="text1"/>
        </w:rPr>
        <w:t>Cheating or evidence of academic dishonesty on any work submitted for evaluation will result in an "F" for both the assignment and the course. To ensure academic integrity, you must abide by both the letter and spirit of all honor, documentation, and citation requirements. Plagiarism in any form is unacceptable, as it fails to meet any standard of academic work. It is your responsibility to read and understand what constitutes intentional and negligent plagiarism. Plagiarism, i</w:t>
      </w:r>
      <w:r w:rsidR="00463D7B" w:rsidRPr="00FB507B">
        <w:rPr>
          <w:rFonts w:ascii="Times New Roman" w:hAnsi="Times New Roman" w:cs="Times New Roman"/>
          <w:bCs/>
          <w:color w:val="000000" w:themeColor="text1"/>
        </w:rPr>
        <w:t>ntentional or negligent,</w:t>
      </w:r>
      <w:r w:rsidRPr="00FB507B">
        <w:rPr>
          <w:rFonts w:ascii="Times New Roman" w:hAnsi="Times New Roman" w:cs="Times New Roman"/>
          <w:bCs/>
          <w:color w:val="000000" w:themeColor="text1"/>
        </w:rPr>
        <w:t xml:space="preserve"> may be referred </w:t>
      </w:r>
      <w:r w:rsidR="00AC0F51">
        <w:rPr>
          <w:rFonts w:ascii="Times New Roman" w:hAnsi="Times New Roman" w:cs="Times New Roman"/>
          <w:bCs/>
          <w:color w:val="000000" w:themeColor="text1"/>
        </w:rPr>
        <w:t xml:space="preserve">to </w:t>
      </w:r>
      <w:r w:rsidRPr="00FB507B">
        <w:rPr>
          <w:rFonts w:ascii="Times New Roman" w:hAnsi="Times New Roman" w:cs="Times New Roman"/>
          <w:bCs/>
          <w:color w:val="000000" w:themeColor="text1"/>
        </w:rPr>
        <w:t xml:space="preserve">as an honor violation. The complete Honor Manual may be found at: </w:t>
      </w:r>
      <w:hyperlink r:id="rId16" w:history="1">
        <w:r w:rsidR="00D61541" w:rsidRPr="0085263A">
          <w:rPr>
            <w:rStyle w:val="Hyperlink"/>
            <w:rFonts w:ascii="Times New Roman" w:hAnsi="Times New Roman" w:cs="Times New Roman"/>
            <w:bCs/>
          </w:rPr>
          <w:t>https://krausecenter.citadel.edu/leadership-ethics/honor-committee/</w:t>
        </w:r>
      </w:hyperlink>
      <w:r w:rsidR="00D61541">
        <w:rPr>
          <w:rFonts w:ascii="Times New Roman" w:hAnsi="Times New Roman" w:cs="Times New Roman"/>
          <w:bCs/>
          <w:color w:val="000000" w:themeColor="text1"/>
        </w:rPr>
        <w:t xml:space="preserve"> </w:t>
      </w:r>
      <w:r w:rsidR="00463D7B" w:rsidRPr="00FB507B">
        <w:rPr>
          <w:rFonts w:ascii="Times New Roman" w:hAnsi="Times New Roman" w:cs="Times New Roman"/>
          <w:bCs/>
          <w:color w:val="000000" w:themeColor="text1"/>
        </w:rPr>
        <w:t xml:space="preserve">and the Honor Code can be found in the CGC Course Catalog: </w:t>
      </w:r>
      <w:hyperlink r:id="rId17" w:history="1">
        <w:r w:rsidR="00463D7B" w:rsidRPr="00FB507B">
          <w:rPr>
            <w:rStyle w:val="Hyperlink"/>
            <w:rFonts w:ascii="Times New Roman" w:hAnsi="Times New Roman" w:cs="Times New Roman"/>
            <w:bCs/>
            <w:color w:val="000000" w:themeColor="text1"/>
          </w:rPr>
          <w:t>http://www.citadel.edu/root/images/cgc/cgc-academic-catalog.pdf</w:t>
        </w:r>
      </w:hyperlink>
    </w:p>
    <w:p w14:paraId="3A6109B0" w14:textId="49D54245" w:rsidR="009F3C83" w:rsidRPr="009F3C83" w:rsidRDefault="009F3C83" w:rsidP="00463D7B">
      <w:pPr>
        <w:spacing w:after="0" w:line="240" w:lineRule="auto"/>
        <w:rPr>
          <w:rFonts w:ascii="Times New Roman" w:hAnsi="Times New Roman" w:cs="Times New Roman"/>
          <w:color w:val="000000" w:themeColor="text1"/>
        </w:rPr>
      </w:pPr>
      <w:r w:rsidRPr="009F3C83">
        <w:rPr>
          <w:rStyle w:val="s1ppyq"/>
          <w:rFonts w:ascii="Times New Roman" w:hAnsi="Times New Roman" w:cs="Times New Roman"/>
          <w:color w:val="000000" w:themeColor="text1"/>
        </w:rPr>
        <w:t>Content generated by Artificial Intelligence (AI) third-party services or sites (AI-generated content) without proper attribution or authorization is considered a form of plagiarism.</w:t>
      </w:r>
    </w:p>
    <w:p w14:paraId="0B557998" w14:textId="77777777" w:rsidR="00253D38" w:rsidRPr="00FB507B" w:rsidRDefault="00253D38" w:rsidP="00253D38">
      <w:pPr>
        <w:spacing w:after="0" w:line="240" w:lineRule="auto"/>
        <w:rPr>
          <w:rFonts w:ascii="Times New Roman" w:hAnsi="Times New Roman" w:cs="Times New Roman"/>
          <w:bCs/>
          <w:color w:val="000000" w:themeColor="text1"/>
        </w:rPr>
      </w:pPr>
    </w:p>
    <w:p w14:paraId="69267071" w14:textId="079FBA12" w:rsidR="003467BA" w:rsidRPr="00FB507B" w:rsidRDefault="003467BA" w:rsidP="003467BA">
      <w:pPr>
        <w:spacing w:after="0" w:line="240" w:lineRule="auto"/>
        <w:rPr>
          <w:rFonts w:ascii="Times New Roman" w:hAnsi="Times New Roman" w:cs="Times New Roman"/>
          <w:bCs/>
          <w:color w:val="000000" w:themeColor="text1"/>
        </w:rPr>
      </w:pPr>
      <w:r w:rsidRPr="00300E25">
        <w:rPr>
          <w:rFonts w:ascii="Times New Roman" w:hAnsi="Times New Roman" w:cs="Times New Roman"/>
          <w:b/>
          <w:bCs/>
          <w:color w:val="000000" w:themeColor="text1"/>
        </w:rPr>
        <w:t>Complete Assignments</w:t>
      </w:r>
      <w:r w:rsidRPr="0014123D">
        <w:rPr>
          <w:rFonts w:ascii="Times New Roman" w:hAnsi="Times New Roman" w:cs="Times New Roman"/>
          <w:b/>
          <w:bCs/>
          <w:color w:val="000000" w:themeColor="text1"/>
        </w:rPr>
        <w:t xml:space="preserve">: </w:t>
      </w:r>
      <w:r w:rsidR="0014123D">
        <w:rPr>
          <w:rFonts w:ascii="Times New Roman" w:hAnsi="Times New Roman" w:cs="Times New Roman"/>
          <w:bCs/>
          <w:color w:val="000000" w:themeColor="text1"/>
        </w:rPr>
        <w:t xml:space="preserve">Assignments </w:t>
      </w:r>
      <w:r w:rsidRPr="00FB507B">
        <w:rPr>
          <w:rFonts w:ascii="Times New Roman" w:hAnsi="Times New Roman" w:cs="Times New Roman"/>
          <w:bCs/>
          <w:color w:val="000000" w:themeColor="text1"/>
        </w:rPr>
        <w:t xml:space="preserve">must be submitted by the given deadline or special permission must be requested from </w:t>
      </w:r>
      <w:r w:rsidR="00AC0F51">
        <w:rPr>
          <w:rFonts w:ascii="Times New Roman" w:hAnsi="Times New Roman" w:cs="Times New Roman"/>
          <w:bCs/>
          <w:color w:val="000000" w:themeColor="text1"/>
        </w:rPr>
        <w:t xml:space="preserve">the </w:t>
      </w:r>
      <w:r w:rsidRPr="00FB507B">
        <w:rPr>
          <w:rFonts w:ascii="Times New Roman" w:hAnsi="Times New Roman" w:cs="Times New Roman"/>
          <w:bCs/>
          <w:color w:val="000000" w:themeColor="text1"/>
        </w:rPr>
        <w:t>instructor before the due date. Extensions will not be given beyond the next assignment except under extreme circumstances. Late or missing assignments and discussions will affect the student’s grade.</w:t>
      </w:r>
    </w:p>
    <w:p w14:paraId="02B4900C" w14:textId="77777777" w:rsidR="003467BA" w:rsidRDefault="003467BA" w:rsidP="00C245E8">
      <w:pPr>
        <w:spacing w:after="0" w:line="240" w:lineRule="auto"/>
        <w:rPr>
          <w:rFonts w:ascii="Times New Roman" w:hAnsi="Times New Roman" w:cs="Times New Roman"/>
          <w:b/>
          <w:color w:val="000000" w:themeColor="text1"/>
        </w:rPr>
      </w:pPr>
    </w:p>
    <w:p w14:paraId="6406CC89" w14:textId="77777777" w:rsidR="00C245E8" w:rsidRPr="00FB507B" w:rsidRDefault="00C245E8" w:rsidP="00C245E8">
      <w:pPr>
        <w:spacing w:after="0" w:line="240" w:lineRule="auto"/>
        <w:rPr>
          <w:rFonts w:ascii="Times New Roman" w:hAnsi="Times New Roman" w:cs="Times New Roman"/>
          <w:i/>
          <w:color w:val="000000" w:themeColor="text1"/>
        </w:rPr>
      </w:pPr>
      <w:r w:rsidRPr="00FB507B">
        <w:rPr>
          <w:rFonts w:ascii="Times New Roman" w:hAnsi="Times New Roman" w:cs="Times New Roman"/>
          <w:b/>
          <w:color w:val="000000" w:themeColor="text1"/>
        </w:rPr>
        <w:t xml:space="preserve">Missed or Late Work Policy: </w:t>
      </w:r>
      <w:r w:rsidRPr="00FB507B">
        <w:rPr>
          <w:rFonts w:ascii="Times New Roman" w:hAnsi="Times New Roman" w:cs="Times New Roman"/>
          <w:i/>
          <w:color w:val="000000" w:themeColor="text1"/>
        </w:rPr>
        <w:t>Clearly articulate the department’s or instructor’s policy for evaluating late submissions and penalties for and/or how to make up missed assignments.</w:t>
      </w:r>
    </w:p>
    <w:p w14:paraId="73E19C1B" w14:textId="77777777" w:rsidR="00C245E8" w:rsidRPr="00FB507B" w:rsidRDefault="00C245E8" w:rsidP="00C245E8">
      <w:pPr>
        <w:spacing w:after="0" w:line="240" w:lineRule="auto"/>
        <w:rPr>
          <w:rFonts w:ascii="Times New Roman" w:hAnsi="Times New Roman" w:cs="Times New Roman"/>
          <w:b/>
          <w:color w:val="000000" w:themeColor="text1"/>
        </w:rPr>
      </w:pPr>
    </w:p>
    <w:p w14:paraId="312E9DB6" w14:textId="713D60C9" w:rsidR="00C245E8" w:rsidRPr="00FB507B" w:rsidRDefault="00C245E8" w:rsidP="00C245E8">
      <w:pPr>
        <w:spacing w:after="0" w:line="240" w:lineRule="auto"/>
        <w:rPr>
          <w:rFonts w:ascii="Times New Roman" w:hAnsi="Times New Roman" w:cs="Times New Roman"/>
          <w:color w:val="000000" w:themeColor="text1"/>
        </w:rPr>
      </w:pPr>
      <w:r w:rsidRPr="00FB507B">
        <w:rPr>
          <w:rFonts w:ascii="Times New Roman" w:hAnsi="Times New Roman" w:cs="Times New Roman"/>
          <w:b/>
          <w:color w:val="000000" w:themeColor="text1"/>
        </w:rPr>
        <w:t xml:space="preserve">Attendance and Participation Requirements:  </w:t>
      </w:r>
      <w:r w:rsidRPr="00FB507B">
        <w:rPr>
          <w:rFonts w:ascii="Times New Roman" w:hAnsi="Times New Roman" w:cs="Times New Roman"/>
          <w:i/>
          <w:color w:val="000000" w:themeColor="text1"/>
        </w:rPr>
        <w:t xml:space="preserve">Clearly articulate the college’s, department’s, and </w:t>
      </w:r>
      <w:r w:rsidR="00AC0F51">
        <w:rPr>
          <w:rFonts w:ascii="Times New Roman" w:hAnsi="Times New Roman" w:cs="Times New Roman"/>
          <w:i/>
          <w:color w:val="000000" w:themeColor="text1"/>
        </w:rPr>
        <w:t xml:space="preserve">the </w:t>
      </w:r>
      <w:r w:rsidRPr="00FB507B">
        <w:rPr>
          <w:rFonts w:ascii="Times New Roman" w:hAnsi="Times New Roman" w:cs="Times New Roman"/>
          <w:i/>
          <w:color w:val="000000" w:themeColor="text1"/>
        </w:rPr>
        <w:t xml:space="preserve">instructor’s attendance policy. </w:t>
      </w:r>
      <w:r w:rsidRPr="00FB507B">
        <w:rPr>
          <w:rFonts w:ascii="Times New Roman" w:hAnsi="Times New Roman" w:cs="Times New Roman"/>
          <w:color w:val="000000" w:themeColor="text1"/>
        </w:rPr>
        <w:t xml:space="preserve">(i.e. - I will record and report attendance for every class meeting. It is </w:t>
      </w:r>
      <w:r w:rsidRPr="00FB507B">
        <w:rPr>
          <w:rFonts w:ascii="Times New Roman" w:hAnsi="Times New Roman" w:cs="Times New Roman"/>
          <w:bCs/>
          <w:color w:val="000000" w:themeColor="text1"/>
        </w:rPr>
        <w:t xml:space="preserve">the student’s </w:t>
      </w:r>
      <w:r w:rsidRPr="00FB507B">
        <w:rPr>
          <w:rFonts w:ascii="Times New Roman" w:hAnsi="Times New Roman" w:cs="Times New Roman"/>
          <w:color w:val="000000" w:themeColor="text1"/>
        </w:rPr>
        <w:t xml:space="preserve">responsibility to arrive </w:t>
      </w:r>
      <w:r w:rsidR="00AC0F51">
        <w:rPr>
          <w:rFonts w:ascii="Times New Roman" w:hAnsi="Times New Roman" w:cs="Times New Roman"/>
          <w:color w:val="000000" w:themeColor="text1"/>
        </w:rPr>
        <w:t>at</w:t>
      </w:r>
      <w:r w:rsidRPr="00FB507B">
        <w:rPr>
          <w:rFonts w:ascii="Times New Roman" w:hAnsi="Times New Roman" w:cs="Times New Roman"/>
          <w:color w:val="000000" w:themeColor="text1"/>
        </w:rPr>
        <w:t xml:space="preserve"> class on time and to maintain class attendance throughout the duration of the semester</w:t>
      </w:r>
      <w:r w:rsidR="003B1217" w:rsidRPr="00FB507B">
        <w:rPr>
          <w:rFonts w:ascii="Times New Roman" w:hAnsi="Times New Roman" w:cs="Times New Roman"/>
          <w:color w:val="000000" w:themeColor="text1"/>
        </w:rPr>
        <w:t xml:space="preserve">. </w:t>
      </w:r>
      <w:r w:rsidRPr="00FB507B">
        <w:rPr>
          <w:rFonts w:ascii="Times New Roman" w:hAnsi="Times New Roman" w:cs="Times New Roman"/>
          <w:color w:val="000000" w:themeColor="text1"/>
        </w:rPr>
        <w:t>With this in mind:</w:t>
      </w:r>
    </w:p>
    <w:p w14:paraId="64652A27" w14:textId="77777777"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Class attendance is mandatory</w:t>
      </w:r>
      <w:r w:rsidR="000933B1">
        <w:rPr>
          <w:rFonts w:ascii="Times New Roman" w:hAnsi="Times New Roman" w:cs="Times New Roman"/>
          <w:color w:val="000000" w:themeColor="text1"/>
        </w:rPr>
        <w:t xml:space="preserve"> (Live Streaming, Zoom, in-person)</w:t>
      </w:r>
      <w:r w:rsidRPr="00FB507B">
        <w:rPr>
          <w:rFonts w:ascii="Times New Roman" w:hAnsi="Times New Roman" w:cs="Times New Roman"/>
          <w:color w:val="000000" w:themeColor="text1"/>
        </w:rPr>
        <w:t xml:space="preserve">. </w:t>
      </w:r>
    </w:p>
    <w:p w14:paraId="180F0E9C" w14:textId="407523D0"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Students may miss class only for authorized reasons (athletic events, academic travel, special ceremonies, etc.) </w:t>
      </w:r>
    </w:p>
    <w:p w14:paraId="14B0347E" w14:textId="77777777"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Illness and personal emergencies may also cause students to be absent for legitimate reasons. </w:t>
      </w:r>
    </w:p>
    <w:p w14:paraId="46DA73A1" w14:textId="77777777"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Should a student miss class for any reason, he/she will make every reasonable effort to notify the professor in advance of the absence. </w:t>
      </w:r>
    </w:p>
    <w:p w14:paraId="4592C79F" w14:textId="77777777"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The student will be responsible for any material covered in class. </w:t>
      </w:r>
    </w:p>
    <w:p w14:paraId="2B00FA53" w14:textId="77777777" w:rsidR="00C245E8" w:rsidRPr="00FB507B"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If a student knows he/she will be absent for an examination or on the due date of a major graded requirement, that student will coordinate with his/her instructor for completion/submission requirements. </w:t>
      </w:r>
    </w:p>
    <w:p w14:paraId="5F901AA4" w14:textId="77777777" w:rsidR="00C245E8" w:rsidRDefault="00C245E8" w:rsidP="00C245E8">
      <w:pPr>
        <w:pStyle w:val="ListParagraph"/>
        <w:numPr>
          <w:ilvl w:val="0"/>
          <w:numId w:val="1"/>
        </w:numPr>
        <w:spacing w:after="0" w:line="240" w:lineRule="auto"/>
        <w:rPr>
          <w:rFonts w:ascii="Times New Roman" w:hAnsi="Times New Roman" w:cs="Times New Roman"/>
          <w:color w:val="000000" w:themeColor="text1"/>
        </w:rPr>
      </w:pPr>
      <w:r w:rsidRPr="00FB507B">
        <w:rPr>
          <w:rFonts w:ascii="Times New Roman" w:hAnsi="Times New Roman" w:cs="Times New Roman"/>
          <w:color w:val="000000" w:themeColor="text1"/>
        </w:rPr>
        <w:t xml:space="preserve">Active participation in class discussions and activities is an expectation of this course. </w:t>
      </w:r>
    </w:p>
    <w:p w14:paraId="3C1D26F6" w14:textId="77777777" w:rsidR="00E313B1" w:rsidRDefault="00E313B1" w:rsidP="00E313B1">
      <w:pPr>
        <w:spacing w:after="0" w:line="240" w:lineRule="auto"/>
        <w:rPr>
          <w:rFonts w:ascii="Times New Roman" w:hAnsi="Times New Roman" w:cs="Times New Roman"/>
          <w:color w:val="000000" w:themeColor="text1"/>
        </w:rPr>
      </w:pPr>
    </w:p>
    <w:p w14:paraId="4F2E12AB" w14:textId="77777777" w:rsidR="00E313B1" w:rsidRPr="00E313B1" w:rsidRDefault="00E313B1" w:rsidP="00E313B1">
      <w:pPr>
        <w:rPr>
          <w:rFonts w:ascii="Times New Roman" w:hAnsi="Times New Roman" w:cs="Times New Roman"/>
          <w:b/>
        </w:rPr>
      </w:pPr>
      <w:r w:rsidRPr="00E313B1">
        <w:rPr>
          <w:rFonts w:ascii="Times New Roman" w:hAnsi="Times New Roman" w:cs="Times New Roman"/>
          <w:b/>
        </w:rPr>
        <w:t xml:space="preserve">Conceptual Base of the School of Education: </w:t>
      </w:r>
    </w:p>
    <w:p w14:paraId="358F1BDD" w14:textId="77777777" w:rsidR="00E313B1" w:rsidRPr="00E313B1" w:rsidRDefault="00E313B1" w:rsidP="00E313B1">
      <w:pPr>
        <w:rPr>
          <w:rFonts w:ascii="Times New Roman" w:hAnsi="Times New Roman" w:cs="Times New Roman"/>
        </w:rPr>
      </w:pPr>
      <w:r w:rsidRPr="00E313B1">
        <w:rPr>
          <w:rFonts w:ascii="Times New Roman" w:hAnsi="Times New Roman" w:cs="Times New Roman"/>
        </w:rPr>
        <w:t xml:space="preserve">Developing Principled Educational Leaders for P-20 Schools – The Citadel’s Professional Education Unit prepares principled leaders to be knowledgeable, reflective, and ethical professionals. Candidates completing our programs are committed to ensuring that </w:t>
      </w:r>
      <w:r w:rsidRPr="00E313B1">
        <w:rPr>
          <w:rFonts w:ascii="Times New Roman" w:hAnsi="Times New Roman" w:cs="Times New Roman"/>
          <w:u w:val="single"/>
        </w:rPr>
        <w:t>all</w:t>
      </w:r>
      <w:r w:rsidRPr="00E313B1">
        <w:rPr>
          <w:rFonts w:ascii="Times New Roman" w:hAnsi="Times New Roman" w:cs="Times New Roman"/>
        </w:rPr>
        <w:t xml:space="preserve"> students succeed in a learner-centered environment.</w:t>
      </w:r>
    </w:p>
    <w:p w14:paraId="4E2CBCC9" w14:textId="77777777" w:rsidR="00E313B1" w:rsidRPr="00E313B1" w:rsidRDefault="00E313B1" w:rsidP="00E313B1">
      <w:pPr>
        <w:rPr>
          <w:rFonts w:ascii="Times New Roman" w:hAnsi="Times New Roman" w:cs="Times New Roman"/>
        </w:rPr>
      </w:pPr>
    </w:p>
    <w:p w14:paraId="25533A25" w14:textId="77777777" w:rsidR="00E313B1" w:rsidRPr="00E313B1" w:rsidRDefault="00E313B1" w:rsidP="00E313B1">
      <w:pPr>
        <w:rPr>
          <w:rFonts w:ascii="Times New Roman" w:hAnsi="Times New Roman" w:cs="Times New Roman"/>
        </w:rPr>
      </w:pPr>
      <w:r w:rsidRPr="00E313B1">
        <w:rPr>
          <w:rFonts w:ascii="Times New Roman" w:hAnsi="Times New Roman" w:cs="Times New Roman"/>
        </w:rPr>
        <w:t>The Citadel’s Professional Education Unit is committed to the simultaneous transformation of the preparation of educational leaders and of the places where they work.  Specifically, The Citadel’s Professional Education Unit seeks to develop principled educational leaders who:</w:t>
      </w:r>
    </w:p>
    <w:p w14:paraId="04EA7017" w14:textId="77777777" w:rsidR="00E313B1" w:rsidRPr="00E313B1" w:rsidRDefault="00E313B1" w:rsidP="00E313B1">
      <w:pPr>
        <w:rPr>
          <w:rFonts w:ascii="Times New Roman" w:hAnsi="Times New Roman" w:cs="Times New Roman"/>
        </w:rPr>
      </w:pPr>
    </w:p>
    <w:p w14:paraId="30DAE33F" w14:textId="77777777" w:rsidR="00E313B1" w:rsidRPr="00E313B1" w:rsidRDefault="00E313B1" w:rsidP="00E313B1">
      <w:pPr>
        <w:numPr>
          <w:ilvl w:val="0"/>
          <w:numId w:val="9"/>
        </w:numPr>
        <w:spacing w:after="0" w:line="240" w:lineRule="auto"/>
        <w:rPr>
          <w:rFonts w:ascii="Times New Roman" w:hAnsi="Times New Roman" w:cs="Times New Roman"/>
        </w:rPr>
      </w:pPr>
      <w:r w:rsidRPr="00E313B1">
        <w:rPr>
          <w:rFonts w:ascii="Times New Roman" w:hAnsi="Times New Roman" w:cs="Times New Roman"/>
        </w:rPr>
        <w:t>have mastered their subject matter and are skilled in using it to foster student   learning;</w:t>
      </w:r>
    </w:p>
    <w:p w14:paraId="584CA6E6" w14:textId="77777777" w:rsidR="00E313B1" w:rsidRPr="00E313B1" w:rsidRDefault="00E313B1" w:rsidP="00E313B1">
      <w:pPr>
        <w:numPr>
          <w:ilvl w:val="0"/>
          <w:numId w:val="9"/>
        </w:numPr>
        <w:spacing w:after="0" w:line="240" w:lineRule="auto"/>
        <w:rPr>
          <w:rFonts w:ascii="Times New Roman" w:hAnsi="Times New Roman" w:cs="Times New Roman"/>
        </w:rPr>
      </w:pPr>
      <w:r w:rsidRPr="00E313B1">
        <w:rPr>
          <w:rFonts w:ascii="Times New Roman" w:hAnsi="Times New Roman" w:cs="Times New Roman"/>
        </w:rPr>
        <w:t xml:space="preserve">know the self who educates (Parker J. Palmer) and integrate this self-knowledge with content knowledge, knowledge of students, and in the context of becoming professional change agents committed to using this knowledge and skill to ensure that </w:t>
      </w:r>
      <w:r w:rsidRPr="00E313B1">
        <w:rPr>
          <w:rFonts w:ascii="Times New Roman" w:hAnsi="Times New Roman" w:cs="Times New Roman"/>
          <w:u w:val="single"/>
        </w:rPr>
        <w:t>all</w:t>
      </w:r>
      <w:r w:rsidRPr="00E313B1">
        <w:rPr>
          <w:rFonts w:ascii="Times New Roman" w:hAnsi="Times New Roman" w:cs="Times New Roman"/>
        </w:rPr>
        <w:t xml:space="preserve"> students succeed in a learner-centered environment; and </w:t>
      </w:r>
    </w:p>
    <w:p w14:paraId="0FABBC8B" w14:textId="77777777" w:rsidR="00E313B1" w:rsidRPr="00E313B1" w:rsidRDefault="00E313B1" w:rsidP="00E313B1">
      <w:pPr>
        <w:numPr>
          <w:ilvl w:val="0"/>
          <w:numId w:val="9"/>
        </w:numPr>
        <w:spacing w:after="0" w:line="240" w:lineRule="auto"/>
        <w:rPr>
          <w:rFonts w:ascii="Times New Roman" w:hAnsi="Times New Roman" w:cs="Times New Roman"/>
        </w:rPr>
      </w:pPr>
      <w:r w:rsidRPr="00E313B1">
        <w:rPr>
          <w:rFonts w:ascii="Times New Roman" w:hAnsi="Times New Roman" w:cs="Times New Roman"/>
        </w:rPr>
        <w:t>exemplify the highest ethical standards by modeling respect for all human beings and valuing diversity as an essential component of an effective learner-centered environment.</w:t>
      </w:r>
    </w:p>
    <w:p w14:paraId="4A6CE50E" w14:textId="77777777" w:rsidR="00E313B1" w:rsidRPr="00E313B1" w:rsidRDefault="00E313B1" w:rsidP="00E313B1">
      <w:pPr>
        <w:ind w:left="720"/>
        <w:rPr>
          <w:rFonts w:ascii="Times New Roman" w:hAnsi="Times New Roman" w:cs="Times New Roman"/>
        </w:rPr>
      </w:pPr>
    </w:p>
    <w:p w14:paraId="58431F73" w14:textId="5E08200A" w:rsidR="00E313B1" w:rsidRPr="00E313B1" w:rsidRDefault="00E313B1" w:rsidP="00E313B1">
      <w:pPr>
        <w:rPr>
          <w:rFonts w:ascii="Times New Roman" w:hAnsi="Times New Roman" w:cs="Times New Roman"/>
        </w:rPr>
      </w:pPr>
      <w:r w:rsidRPr="00E313B1">
        <w:rPr>
          <w:rFonts w:ascii="Times New Roman" w:hAnsi="Times New Roman" w:cs="Times New Roman"/>
        </w:rPr>
        <w:lastRenderedPageBreak/>
        <w:t xml:space="preserve">The Citadel’s Professional Educational Unit is on the march, transforming itself into a Center of Excellence for the preparation of principled educational leaders.  Through our initial programs for teacher candidates for P-12 schools and our advanced programs for professional educators in P-20 schools, The Citadel’s Professional Education Unit transforms cadets and graduate students into principled educational leaders capable of and committed to transforming our schools into learning communities where </w:t>
      </w:r>
      <w:r w:rsidRPr="00E313B1">
        <w:rPr>
          <w:rFonts w:ascii="Times New Roman" w:hAnsi="Times New Roman" w:cs="Times New Roman"/>
          <w:u w:val="single"/>
        </w:rPr>
        <w:t>all</w:t>
      </w:r>
      <w:r w:rsidRPr="00E313B1">
        <w:rPr>
          <w:rFonts w:ascii="Times New Roman" w:hAnsi="Times New Roman" w:cs="Times New Roman"/>
        </w:rPr>
        <w:t xml:space="preserve"> children and youth succeed.     </w:t>
      </w:r>
    </w:p>
    <w:p w14:paraId="67565C1D" w14:textId="78C207B4" w:rsidR="00E313B1" w:rsidRPr="00E313B1" w:rsidRDefault="00E313B1" w:rsidP="00E313B1">
      <w:pPr>
        <w:rPr>
          <w:rFonts w:ascii="Times New Roman" w:hAnsi="Times New Roman" w:cs="Times New Roman"/>
        </w:rPr>
      </w:pPr>
      <w:r w:rsidRPr="00E313B1">
        <w:rPr>
          <w:rFonts w:ascii="Times New Roman" w:hAnsi="Times New Roman" w:cs="Times New Roman"/>
        </w:rPr>
        <w:t xml:space="preserve">The Citadel’s Professional Education Unit has identified 15 performance indicators for candidates to demonstrate that they are </w:t>
      </w:r>
      <w:r w:rsidRPr="00E313B1">
        <w:rPr>
          <w:rFonts w:ascii="Times New Roman" w:hAnsi="Times New Roman" w:cs="Times New Roman"/>
          <w:b/>
        </w:rPr>
        <w:t>principled educational leaders</w:t>
      </w:r>
      <w:r w:rsidRPr="00E313B1">
        <w:rPr>
          <w:rFonts w:ascii="Times New Roman" w:hAnsi="Times New Roman" w:cs="Times New Roman"/>
        </w:rPr>
        <w:t xml:space="preserve"> who are </w:t>
      </w:r>
      <w:r w:rsidRPr="00E313B1">
        <w:rPr>
          <w:rFonts w:ascii="Times New Roman" w:hAnsi="Times New Roman" w:cs="Times New Roman"/>
          <w:b/>
        </w:rPr>
        <w:t xml:space="preserve">knowledgeable, reflective, </w:t>
      </w:r>
      <w:r w:rsidRPr="00E313B1">
        <w:rPr>
          <w:rFonts w:ascii="Times New Roman" w:hAnsi="Times New Roman" w:cs="Times New Roman"/>
        </w:rPr>
        <w:t xml:space="preserve">and </w:t>
      </w:r>
      <w:r w:rsidRPr="00E313B1">
        <w:rPr>
          <w:rFonts w:ascii="Times New Roman" w:hAnsi="Times New Roman" w:cs="Times New Roman"/>
          <w:b/>
        </w:rPr>
        <w:t>ethical</w:t>
      </w:r>
      <w:r w:rsidRPr="00E313B1">
        <w:rPr>
          <w:rFonts w:ascii="Times New Roman" w:hAnsi="Times New Roman" w:cs="Times New Roman"/>
        </w:rPr>
        <w:t xml:space="preserve"> professionals:</w:t>
      </w:r>
    </w:p>
    <w:p w14:paraId="7718A531" w14:textId="77777777" w:rsidR="00E313B1" w:rsidRPr="00E313B1" w:rsidRDefault="00E313B1" w:rsidP="00E313B1">
      <w:pPr>
        <w:rPr>
          <w:rFonts w:ascii="Times New Roman" w:hAnsi="Times New Roman" w:cs="Times New Roman"/>
        </w:rPr>
      </w:pPr>
      <w:r w:rsidRPr="00E313B1">
        <w:rPr>
          <w:rFonts w:ascii="Times New Roman" w:hAnsi="Times New Roman" w:cs="Times New Roman"/>
          <w:b/>
          <w:i/>
        </w:rPr>
        <w:t>Knowledgeable</w:t>
      </w:r>
      <w:r w:rsidRPr="00E313B1">
        <w:rPr>
          <w:rFonts w:ascii="Times New Roman" w:hAnsi="Times New Roman" w:cs="Times New Roman"/>
          <w:i/>
        </w:rPr>
        <w:t xml:space="preserve"> Principled Educational Leaders</w:t>
      </w:r>
      <w:r w:rsidRPr="00E313B1">
        <w:rPr>
          <w:rFonts w:ascii="Times New Roman" w:hAnsi="Times New Roman" w:cs="Times New Roman"/>
        </w:rPr>
        <w:t>…</w:t>
      </w:r>
    </w:p>
    <w:p w14:paraId="07862EC8" w14:textId="77777777" w:rsidR="00E313B1" w:rsidRPr="00E313B1" w:rsidRDefault="00E313B1" w:rsidP="00E313B1">
      <w:pPr>
        <w:numPr>
          <w:ilvl w:val="0"/>
          <w:numId w:val="10"/>
        </w:numPr>
        <w:spacing w:after="0" w:line="240" w:lineRule="auto"/>
        <w:rPr>
          <w:rFonts w:ascii="Times New Roman" w:hAnsi="Times New Roman" w:cs="Times New Roman"/>
        </w:rPr>
      </w:pPr>
      <w:r w:rsidRPr="00E313B1">
        <w:rPr>
          <w:rFonts w:ascii="Times New Roman" w:hAnsi="Times New Roman" w:cs="Times New Roman"/>
        </w:rPr>
        <w:t>Have mastered the subject matter of their field of professional study and practice;</w:t>
      </w:r>
    </w:p>
    <w:p w14:paraId="41BD6A60" w14:textId="77777777" w:rsidR="00E313B1" w:rsidRPr="00E313B1" w:rsidRDefault="00E313B1" w:rsidP="00E313B1">
      <w:pPr>
        <w:numPr>
          <w:ilvl w:val="0"/>
          <w:numId w:val="10"/>
        </w:numPr>
        <w:spacing w:after="0" w:line="240" w:lineRule="auto"/>
        <w:rPr>
          <w:rFonts w:ascii="Times New Roman" w:hAnsi="Times New Roman" w:cs="Times New Roman"/>
        </w:rPr>
      </w:pPr>
      <w:r w:rsidRPr="00E313B1">
        <w:rPr>
          <w:rFonts w:ascii="Times New Roman" w:hAnsi="Times New Roman" w:cs="Times New Roman"/>
        </w:rPr>
        <w:t xml:space="preserve">Utilize the knowledge gained from developmental and learning theories to establish and implement </w:t>
      </w:r>
    </w:p>
    <w:p w14:paraId="1AA6B5CD" w14:textId="77777777" w:rsidR="00E313B1" w:rsidRPr="00E313B1" w:rsidRDefault="00E313B1" w:rsidP="00E313B1">
      <w:pPr>
        <w:ind w:left="450" w:firstLine="270"/>
        <w:rPr>
          <w:rFonts w:ascii="Times New Roman" w:hAnsi="Times New Roman" w:cs="Times New Roman"/>
        </w:rPr>
      </w:pPr>
      <w:r w:rsidRPr="00E313B1">
        <w:rPr>
          <w:rFonts w:ascii="Times New Roman" w:hAnsi="Times New Roman" w:cs="Times New Roman"/>
        </w:rPr>
        <w:t>an educational program that is varied, creative, and nurturing;</w:t>
      </w:r>
    </w:p>
    <w:p w14:paraId="0899338C"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3.  Model instructional and leadership theories of best practice;</w:t>
      </w:r>
    </w:p>
    <w:p w14:paraId="785B2C91"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4.  Integrate appropriate technology to enhance learning;</w:t>
      </w:r>
    </w:p>
    <w:p w14:paraId="3ECD8644" w14:textId="46AE900F"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5.  Demonstrate a commitment to lifelong learning;</w:t>
      </w:r>
    </w:p>
    <w:p w14:paraId="6DA4AE6D" w14:textId="77777777" w:rsidR="00E313B1" w:rsidRPr="00E313B1" w:rsidRDefault="00E313B1" w:rsidP="00E313B1">
      <w:pPr>
        <w:rPr>
          <w:rFonts w:ascii="Times New Roman" w:hAnsi="Times New Roman" w:cs="Times New Roman"/>
        </w:rPr>
      </w:pPr>
      <w:r w:rsidRPr="00E313B1">
        <w:rPr>
          <w:rFonts w:ascii="Times New Roman" w:hAnsi="Times New Roman" w:cs="Times New Roman"/>
          <w:b/>
          <w:i/>
        </w:rPr>
        <w:t xml:space="preserve">Reflective </w:t>
      </w:r>
      <w:r w:rsidRPr="00E313B1">
        <w:rPr>
          <w:rFonts w:ascii="Times New Roman" w:hAnsi="Times New Roman" w:cs="Times New Roman"/>
          <w:i/>
        </w:rPr>
        <w:t>Principled Educational Leaders</w:t>
      </w:r>
      <w:r w:rsidRPr="00E313B1">
        <w:rPr>
          <w:rFonts w:ascii="Times New Roman" w:hAnsi="Times New Roman" w:cs="Times New Roman"/>
        </w:rPr>
        <w:t>…</w:t>
      </w:r>
    </w:p>
    <w:p w14:paraId="61C46FA0"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6.  Develop and describe their philosophy of education and reflect upon its impact in</w:t>
      </w:r>
    </w:p>
    <w:p w14:paraId="47FB39D9"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the teaching and learning environment;</w:t>
      </w:r>
    </w:p>
    <w:p w14:paraId="0BE702D1" w14:textId="77777777" w:rsidR="00E313B1" w:rsidRPr="00E313B1" w:rsidRDefault="00E313B1" w:rsidP="00E313B1">
      <w:pPr>
        <w:ind w:left="480"/>
        <w:rPr>
          <w:rFonts w:ascii="Times New Roman" w:hAnsi="Times New Roman" w:cs="Times New Roman"/>
        </w:rPr>
      </w:pPr>
      <w:r w:rsidRPr="00E313B1">
        <w:rPr>
          <w:rFonts w:ascii="Times New Roman" w:hAnsi="Times New Roman" w:cs="Times New Roman"/>
        </w:rPr>
        <w:t xml:space="preserve">7.  Develop and manage meaningful educational experiences that address the needs </w:t>
      </w:r>
    </w:p>
    <w:p w14:paraId="3863BC41" w14:textId="77777777" w:rsidR="00E313B1" w:rsidRPr="00E313B1" w:rsidRDefault="00E313B1" w:rsidP="00E313B1">
      <w:pPr>
        <w:ind w:left="480"/>
        <w:rPr>
          <w:rFonts w:ascii="Times New Roman" w:hAnsi="Times New Roman" w:cs="Times New Roman"/>
        </w:rPr>
      </w:pPr>
      <w:r w:rsidRPr="00E313B1">
        <w:rPr>
          <w:rFonts w:ascii="Times New Roman" w:hAnsi="Times New Roman" w:cs="Times New Roman"/>
        </w:rPr>
        <w:t xml:space="preserve">     of all learners with respect for their individual and cultural characteristics;</w:t>
      </w:r>
    </w:p>
    <w:p w14:paraId="6539E985"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8.  Construct, foster, and maintain a learner-centered environment in which all</w:t>
      </w:r>
    </w:p>
    <w:p w14:paraId="79C08055"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learners contribute and are actively engaged;</w:t>
      </w:r>
    </w:p>
    <w:p w14:paraId="69084818" w14:textId="77777777" w:rsidR="00E313B1" w:rsidRPr="00E313B1" w:rsidRDefault="00E313B1" w:rsidP="00E313B1">
      <w:pPr>
        <w:ind w:left="720" w:hanging="270"/>
        <w:rPr>
          <w:rFonts w:ascii="Times New Roman" w:hAnsi="Times New Roman" w:cs="Times New Roman"/>
        </w:rPr>
      </w:pPr>
      <w:r w:rsidRPr="00E313B1">
        <w:rPr>
          <w:rFonts w:ascii="Times New Roman" w:hAnsi="Times New Roman" w:cs="Times New Roman"/>
        </w:rPr>
        <w:t xml:space="preserve">9. </w:t>
      </w:r>
      <w:r w:rsidRPr="00E313B1">
        <w:rPr>
          <w:rFonts w:ascii="Times New Roman" w:hAnsi="Times New Roman" w:cs="Times New Roman"/>
        </w:rPr>
        <w:tab/>
        <w:t>Apply their understanding of both context and research to plan, structure,</w:t>
      </w:r>
    </w:p>
    <w:p w14:paraId="7DC2AD70"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facilitate, and monitor effective teaching and learning in the context of continual</w:t>
      </w:r>
    </w:p>
    <w:p w14:paraId="30849108"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assessment;</w:t>
      </w:r>
    </w:p>
    <w:p w14:paraId="68BCB6BF"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10.  Reexamine their practice by reflectively and critically asking questions and seeking </w:t>
      </w:r>
    </w:p>
    <w:p w14:paraId="7A3C297C" w14:textId="18B44CF9" w:rsidR="00E313B1" w:rsidRPr="00E313B1" w:rsidRDefault="00E313B1" w:rsidP="00E313B1">
      <w:pPr>
        <w:ind w:left="360"/>
        <w:rPr>
          <w:rFonts w:ascii="Times New Roman" w:hAnsi="Times New Roman" w:cs="Times New Roman"/>
        </w:rPr>
      </w:pPr>
      <w:r w:rsidRPr="00E313B1">
        <w:rPr>
          <w:rFonts w:ascii="Times New Roman" w:hAnsi="Times New Roman" w:cs="Times New Roman"/>
        </w:rPr>
        <w:t xml:space="preserve">       answers;</w:t>
      </w:r>
    </w:p>
    <w:p w14:paraId="5B7A8C38" w14:textId="77777777" w:rsidR="00E313B1" w:rsidRPr="00E313B1" w:rsidRDefault="00E313B1" w:rsidP="00E313B1">
      <w:pPr>
        <w:rPr>
          <w:rFonts w:ascii="Times New Roman" w:hAnsi="Times New Roman" w:cs="Times New Roman"/>
        </w:rPr>
      </w:pPr>
      <w:r w:rsidRPr="00E313B1">
        <w:rPr>
          <w:rFonts w:ascii="Times New Roman" w:hAnsi="Times New Roman" w:cs="Times New Roman"/>
          <w:b/>
          <w:i/>
        </w:rPr>
        <w:t xml:space="preserve">Ethical </w:t>
      </w:r>
      <w:r w:rsidRPr="00E313B1">
        <w:rPr>
          <w:rFonts w:ascii="Times New Roman" w:hAnsi="Times New Roman" w:cs="Times New Roman"/>
          <w:i/>
        </w:rPr>
        <w:t>Principled Educational Leaders</w:t>
      </w:r>
      <w:r w:rsidRPr="00E313B1">
        <w:rPr>
          <w:rFonts w:ascii="Times New Roman" w:hAnsi="Times New Roman" w:cs="Times New Roman"/>
        </w:rPr>
        <w:t>…</w:t>
      </w:r>
    </w:p>
    <w:p w14:paraId="076225E0"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11.  Demonstrate commitment to a safe, supportive learning environment;</w:t>
      </w:r>
    </w:p>
    <w:p w14:paraId="5B53BA92"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12.  Embrace and adhere to appropriate professional codes of ethics;</w:t>
      </w:r>
    </w:p>
    <w:p w14:paraId="362955B8"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13.  Value diversity and exhibit a caring, fair, and respectful attitude and respect toward all cultures;</w:t>
      </w:r>
    </w:p>
    <w:p w14:paraId="6ACA5626" w14:textId="77777777" w:rsidR="00E313B1" w:rsidRPr="00E313B1" w:rsidRDefault="00E313B1" w:rsidP="00E313B1">
      <w:pPr>
        <w:ind w:left="360"/>
        <w:rPr>
          <w:rFonts w:ascii="Times New Roman" w:hAnsi="Times New Roman" w:cs="Times New Roman"/>
        </w:rPr>
      </w:pPr>
      <w:r w:rsidRPr="00E313B1">
        <w:rPr>
          <w:rFonts w:ascii="Times New Roman" w:hAnsi="Times New Roman" w:cs="Times New Roman"/>
        </w:rPr>
        <w:t>14.  Establish rapport with students, families, colleagues, and community;</w:t>
      </w:r>
    </w:p>
    <w:p w14:paraId="0A4D3670" w14:textId="6E5635EC" w:rsidR="00E313B1" w:rsidRPr="00E313B1" w:rsidRDefault="00E313B1" w:rsidP="00E313B1">
      <w:pPr>
        <w:ind w:left="360"/>
        <w:rPr>
          <w:rFonts w:ascii="Times New Roman" w:hAnsi="Times New Roman" w:cs="Times New Roman"/>
        </w:rPr>
      </w:pPr>
      <w:r w:rsidRPr="00E313B1">
        <w:rPr>
          <w:rFonts w:ascii="Times New Roman" w:hAnsi="Times New Roman" w:cs="Times New Roman"/>
        </w:rPr>
        <w:t>15.  Meet obligations on time, dress professionally, and use language appropriately.</w:t>
      </w:r>
    </w:p>
    <w:p w14:paraId="365AF346" w14:textId="77777777" w:rsidR="003467BA" w:rsidRDefault="003467BA" w:rsidP="001903E8">
      <w:pPr>
        <w:spacing w:after="0" w:line="240" w:lineRule="auto"/>
        <w:rPr>
          <w:rFonts w:ascii="Times New Roman" w:hAnsi="Times New Roman" w:cs="Times New Roman"/>
          <w:b/>
          <w:bCs/>
          <w:color w:val="000000" w:themeColor="text1"/>
        </w:rPr>
      </w:pPr>
    </w:p>
    <w:p w14:paraId="5A339B45" w14:textId="2B10C76D" w:rsidR="00C245E8" w:rsidRDefault="00253D38" w:rsidP="001903E8">
      <w:pPr>
        <w:spacing w:after="0" w:line="240" w:lineRule="auto"/>
        <w:rPr>
          <w:rFonts w:ascii="Times New Roman" w:hAnsi="Times New Roman" w:cs="Times New Roman"/>
          <w:b/>
          <w:bCs/>
          <w:color w:val="000000" w:themeColor="text1"/>
        </w:rPr>
      </w:pPr>
      <w:r w:rsidRPr="00FB507B">
        <w:rPr>
          <w:rFonts w:ascii="Times New Roman" w:hAnsi="Times New Roman" w:cs="Times New Roman"/>
          <w:b/>
          <w:bCs/>
          <w:color w:val="000000" w:themeColor="text1"/>
        </w:rPr>
        <w:t>Assignments:</w:t>
      </w:r>
      <w:r w:rsidR="00463D7B" w:rsidRPr="00FB507B">
        <w:rPr>
          <w:rFonts w:ascii="Times New Roman" w:hAnsi="Times New Roman" w:cs="Times New Roman"/>
          <w:b/>
          <w:bCs/>
          <w:color w:val="000000" w:themeColor="text1"/>
        </w:rPr>
        <w:t xml:space="preserve"> </w:t>
      </w:r>
    </w:p>
    <w:p w14:paraId="22FFD161" w14:textId="77777777" w:rsidR="00E313B1" w:rsidRDefault="00E313B1" w:rsidP="001903E8">
      <w:pPr>
        <w:spacing w:after="0" w:line="240" w:lineRule="auto"/>
        <w:rPr>
          <w:rFonts w:ascii="Times New Roman" w:hAnsi="Times New Roman" w:cs="Times New Roman"/>
          <w:b/>
          <w:bCs/>
          <w:color w:val="000000" w:themeColor="text1"/>
        </w:rPr>
      </w:pPr>
    </w:p>
    <w:p w14:paraId="17528ADE" w14:textId="77777777" w:rsidR="006A6AE1" w:rsidRPr="006A6AE1" w:rsidRDefault="006A6AE1" w:rsidP="006A6AE1">
      <w:pPr>
        <w:rPr>
          <w:rFonts w:ascii="Times New Roman" w:hAnsi="Times New Roman" w:cs="Times New Roman"/>
        </w:rPr>
      </w:pPr>
      <w:r w:rsidRPr="006A6AE1">
        <w:rPr>
          <w:rFonts w:ascii="Times New Roman" w:hAnsi="Times New Roman" w:cs="Times New Roman"/>
          <w:b/>
        </w:rPr>
        <w:t>Student Responsibilities</w:t>
      </w:r>
      <w:r w:rsidRPr="006A6AE1">
        <w:rPr>
          <w:rFonts w:ascii="Times New Roman" w:hAnsi="Times New Roman" w:cs="Times New Roman"/>
        </w:rPr>
        <w:t>:</w:t>
      </w:r>
    </w:p>
    <w:p w14:paraId="54A613D4"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The internship requires a minimum of </w:t>
      </w:r>
      <w:r w:rsidRPr="006A6AE1">
        <w:rPr>
          <w:rFonts w:ascii="Times New Roman" w:hAnsi="Times New Roman" w:cs="Times New Roman"/>
          <w:b/>
          <w:u w:val="single"/>
        </w:rPr>
        <w:t>600 clock hours</w:t>
      </w:r>
      <w:r w:rsidRPr="006A6AE1">
        <w:rPr>
          <w:rFonts w:ascii="Times New Roman" w:hAnsi="Times New Roman" w:cs="Times New Roman"/>
        </w:rPr>
        <w:t xml:space="preserve"> with a minimum of </w:t>
      </w:r>
      <w:r w:rsidRPr="006A6AE1">
        <w:rPr>
          <w:rFonts w:ascii="Times New Roman" w:hAnsi="Times New Roman" w:cs="Times New Roman"/>
          <w:b/>
          <w:u w:val="single"/>
        </w:rPr>
        <w:t>240 clock hours</w:t>
      </w:r>
      <w:r w:rsidRPr="006A6AE1">
        <w:rPr>
          <w:rFonts w:ascii="Times New Roman" w:hAnsi="Times New Roman" w:cs="Times New Roman"/>
        </w:rPr>
        <w:t xml:space="preserve"> of direct service work as defined in the Field Experiences Manual for Counselor Education (including individual and group counseling). The remaining </w:t>
      </w:r>
      <w:r w:rsidRPr="006A6AE1">
        <w:rPr>
          <w:rFonts w:ascii="Times New Roman" w:hAnsi="Times New Roman" w:cs="Times New Roman"/>
          <w:b/>
          <w:u w:val="single"/>
        </w:rPr>
        <w:t>360 clock hours</w:t>
      </w:r>
      <w:r w:rsidRPr="006A6AE1">
        <w:rPr>
          <w:rFonts w:ascii="Times New Roman" w:hAnsi="Times New Roman" w:cs="Times New Roman"/>
        </w:rPr>
        <w:t xml:space="preserve"> are spent in other counseling-related activities at the site.  Please note that </w:t>
      </w:r>
      <w:r w:rsidRPr="006A6AE1">
        <w:rPr>
          <w:rFonts w:ascii="Times New Roman" w:hAnsi="Times New Roman" w:cs="Times New Roman"/>
          <w:b/>
          <w:u w:val="single"/>
        </w:rPr>
        <w:t>all internship hours</w:t>
      </w:r>
      <w:r w:rsidRPr="006A6AE1">
        <w:rPr>
          <w:rFonts w:ascii="Times New Roman" w:hAnsi="Times New Roman" w:cs="Times New Roman"/>
        </w:rPr>
        <w:t xml:space="preserve"> should be completed by the end of final exams for the relevant semester. </w:t>
      </w:r>
    </w:p>
    <w:p w14:paraId="02539A2A" w14:textId="77777777" w:rsidR="006A6AE1" w:rsidRPr="006A6AE1" w:rsidRDefault="006A6AE1" w:rsidP="006A6AE1">
      <w:pPr>
        <w:rPr>
          <w:rFonts w:ascii="Times New Roman" w:hAnsi="Times New Roman" w:cs="Times New Roman"/>
        </w:rPr>
      </w:pPr>
    </w:p>
    <w:p w14:paraId="537714ED" w14:textId="724222DA" w:rsidR="006A6AE1" w:rsidRPr="006A6AE1" w:rsidRDefault="006A6AE1" w:rsidP="006A6AE1">
      <w:pPr>
        <w:rPr>
          <w:rFonts w:ascii="Times New Roman" w:hAnsi="Times New Roman" w:cs="Times New Roman"/>
          <w:b/>
        </w:rPr>
      </w:pPr>
      <w:r w:rsidRPr="006A6AE1">
        <w:rPr>
          <w:rFonts w:ascii="Times New Roman" w:hAnsi="Times New Roman" w:cs="Times New Roman"/>
        </w:rPr>
        <w:t>By the</w:t>
      </w:r>
      <w:r w:rsidRPr="006A6AE1">
        <w:rPr>
          <w:rFonts w:ascii="Times New Roman" w:hAnsi="Times New Roman" w:cs="Times New Roman"/>
          <w:b/>
        </w:rPr>
        <w:t xml:space="preserve"> </w:t>
      </w:r>
      <w:r w:rsidRPr="006A6AE1">
        <w:rPr>
          <w:rFonts w:ascii="Times New Roman" w:hAnsi="Times New Roman" w:cs="Times New Roman"/>
          <w:b/>
          <w:i/>
        </w:rPr>
        <w:t>2nd Group Supervision Session</w:t>
      </w:r>
      <w:r w:rsidRPr="006A6AE1">
        <w:rPr>
          <w:rFonts w:ascii="Times New Roman" w:hAnsi="Times New Roman" w:cs="Times New Roman"/>
        </w:rPr>
        <w:t xml:space="preserve"> (some documents may be on file from the practicum)</w:t>
      </w:r>
    </w:p>
    <w:p w14:paraId="1A6AA65C" w14:textId="77777777" w:rsidR="006A6AE1" w:rsidRPr="006A6AE1" w:rsidRDefault="006A6AE1" w:rsidP="006A6AE1">
      <w:pPr>
        <w:rPr>
          <w:rFonts w:ascii="Times New Roman" w:hAnsi="Times New Roman" w:cs="Times New Roman"/>
          <w:color w:val="000000"/>
        </w:rPr>
      </w:pPr>
      <w:r w:rsidRPr="006A6AE1">
        <w:rPr>
          <w:rFonts w:ascii="Times New Roman" w:hAnsi="Times New Roman" w:cs="Times New Roman"/>
          <w:color w:val="000000"/>
        </w:rPr>
        <w:t>1. A signed original copy of the Instructional Agreement (Appendix 3 from the</w:t>
      </w:r>
      <w:r w:rsidRPr="006A6AE1">
        <w:rPr>
          <w:rStyle w:val="apple-converted-space"/>
          <w:rFonts w:ascii="Times New Roman" w:hAnsi="Times New Roman" w:cs="Times New Roman"/>
          <w:color w:val="000000"/>
        </w:rPr>
        <w:t> </w:t>
      </w:r>
      <w:hyperlink r:id="rId18" w:history="1">
        <w:r w:rsidRPr="006A6AE1">
          <w:rPr>
            <w:rStyle w:val="Hyperlink"/>
            <w:rFonts w:ascii="Times New Roman" w:hAnsi="Times New Roman" w:cs="Times New Roman"/>
          </w:rPr>
          <w:t>Field Experiences Manual</w:t>
        </w:r>
      </w:hyperlink>
      <w:r w:rsidRPr="006A6AE1">
        <w:rPr>
          <w:rFonts w:ascii="Times New Roman" w:hAnsi="Times New Roman" w:cs="Times New Roman"/>
          <w:color w:val="000000"/>
        </w:rPr>
        <w:t>) completed by student and site supervisor. </w:t>
      </w:r>
    </w:p>
    <w:p w14:paraId="087CDE3C" w14:textId="77777777" w:rsidR="006A6AE1" w:rsidRPr="006A6AE1" w:rsidRDefault="006A6AE1" w:rsidP="006A6AE1">
      <w:pPr>
        <w:rPr>
          <w:rFonts w:ascii="Times New Roman" w:hAnsi="Times New Roman" w:cs="Times New Roman"/>
          <w:color w:val="000000"/>
        </w:rPr>
      </w:pPr>
      <w:r w:rsidRPr="006A6AE1">
        <w:rPr>
          <w:rFonts w:ascii="Times New Roman" w:hAnsi="Times New Roman" w:cs="Times New Roman"/>
          <w:color w:val="000000"/>
        </w:rPr>
        <w:t>2. A copy of the student’s professional liability insurance (See ASCA website)</w:t>
      </w:r>
    </w:p>
    <w:p w14:paraId="396649DC" w14:textId="77777777" w:rsidR="006A6AE1" w:rsidRPr="006A6AE1" w:rsidRDefault="006A6AE1" w:rsidP="006A6AE1">
      <w:pPr>
        <w:spacing w:after="240"/>
        <w:rPr>
          <w:rFonts w:ascii="Times New Roman" w:hAnsi="Times New Roman" w:cs="Times New Roman"/>
          <w:color w:val="000000"/>
        </w:rPr>
      </w:pPr>
      <w:r w:rsidRPr="006A6AE1">
        <w:rPr>
          <w:rFonts w:ascii="Times New Roman" w:hAnsi="Times New Roman" w:cs="Times New Roman"/>
          <w:color w:val="000000"/>
        </w:rPr>
        <w:t>3. Evidence of negative TB test results (ask your doctor or Citadel Infirmary, etc.).</w:t>
      </w:r>
    </w:p>
    <w:p w14:paraId="242C6141" w14:textId="23CEE4CB" w:rsidR="006A6AE1" w:rsidRPr="006A6AE1" w:rsidRDefault="006A6AE1" w:rsidP="006A6AE1">
      <w:pPr>
        <w:rPr>
          <w:rFonts w:ascii="Times New Roman" w:hAnsi="Times New Roman" w:cs="Times New Roman"/>
          <w:color w:val="000000"/>
        </w:rPr>
      </w:pPr>
      <w:r w:rsidRPr="006A6AE1">
        <w:rPr>
          <w:rFonts w:ascii="Times New Roman" w:hAnsi="Times New Roman" w:cs="Times New Roman"/>
          <w:color w:val="000000"/>
        </w:rPr>
        <w:t>4. Documentation of a passing (15</w:t>
      </w:r>
      <w:r w:rsidR="00F85068">
        <w:rPr>
          <w:rFonts w:ascii="Times New Roman" w:hAnsi="Times New Roman" w:cs="Times New Roman"/>
          <w:color w:val="000000"/>
        </w:rPr>
        <w:t>9</w:t>
      </w:r>
      <w:r w:rsidRPr="006A6AE1">
        <w:rPr>
          <w:rFonts w:ascii="Times New Roman" w:hAnsi="Times New Roman" w:cs="Times New Roman"/>
          <w:color w:val="000000"/>
        </w:rPr>
        <w:t xml:space="preserve"> or above) score on the Praxis II.</w:t>
      </w:r>
    </w:p>
    <w:p w14:paraId="559BB668" w14:textId="77777777" w:rsidR="006A6AE1" w:rsidRPr="006A6AE1" w:rsidRDefault="006A6AE1" w:rsidP="006A6AE1">
      <w:pPr>
        <w:rPr>
          <w:rFonts w:ascii="Times New Roman" w:hAnsi="Times New Roman" w:cs="Times New Roman"/>
          <w:color w:val="000000"/>
        </w:rPr>
      </w:pPr>
      <w:r w:rsidRPr="006A6AE1">
        <w:rPr>
          <w:rFonts w:ascii="Times New Roman" w:hAnsi="Times New Roman" w:cs="Times New Roman"/>
          <w:color w:val="000000"/>
        </w:rPr>
        <w:t>5. Proof of valid teaching certificate or clearance from the SC State Department (submit to Dr. Oberman)</w:t>
      </w:r>
    </w:p>
    <w:p w14:paraId="352A6D32" w14:textId="5688A6E2" w:rsidR="006A6AE1" w:rsidRPr="006A6AE1" w:rsidRDefault="006A6AE1" w:rsidP="006A6AE1">
      <w:pPr>
        <w:spacing w:after="0" w:line="240" w:lineRule="auto"/>
        <w:ind w:left="720"/>
        <w:rPr>
          <w:rFonts w:ascii="Times New Roman" w:hAnsi="Times New Roman" w:cs="Times New Roman"/>
        </w:rPr>
      </w:pPr>
    </w:p>
    <w:p w14:paraId="37ABEED5" w14:textId="77777777" w:rsidR="006A6AE1" w:rsidRPr="006A6AE1" w:rsidRDefault="006A6AE1" w:rsidP="006A6AE1">
      <w:pPr>
        <w:rPr>
          <w:rFonts w:ascii="Times New Roman" w:hAnsi="Times New Roman" w:cs="Times New Roman"/>
        </w:rPr>
      </w:pPr>
    </w:p>
    <w:p w14:paraId="59F628C9" w14:textId="77777777" w:rsidR="006A6AE1" w:rsidRPr="006A6AE1" w:rsidRDefault="006A6AE1" w:rsidP="006A6AE1">
      <w:pPr>
        <w:rPr>
          <w:rFonts w:ascii="Times New Roman" w:hAnsi="Times New Roman" w:cs="Times New Roman"/>
        </w:rPr>
      </w:pPr>
      <w:r w:rsidRPr="006A6AE1">
        <w:rPr>
          <w:rFonts w:ascii="Times New Roman" w:hAnsi="Times New Roman" w:cs="Times New Roman"/>
        </w:rPr>
        <w:t xml:space="preserve">By the </w:t>
      </w:r>
      <w:r w:rsidRPr="006A6AE1">
        <w:rPr>
          <w:rFonts w:ascii="Times New Roman" w:hAnsi="Times New Roman" w:cs="Times New Roman"/>
          <w:b/>
        </w:rPr>
        <w:t>3rd Group Supervision Session</w:t>
      </w:r>
      <w:r w:rsidRPr="006A6AE1">
        <w:rPr>
          <w:rFonts w:ascii="Times New Roman" w:hAnsi="Times New Roman" w:cs="Times New Roman"/>
        </w:rPr>
        <w:t xml:space="preserve">: </w:t>
      </w:r>
    </w:p>
    <w:p w14:paraId="538784D4" w14:textId="3F001E5A"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Develop and submit a minimum of five (5) individual learning goals for the internship experience. These goals should be based upon the concrete, measurable and obtainable over the course of the internship </w:t>
      </w:r>
      <w:proofErr w:type="gramStart"/>
      <w:r w:rsidRPr="006A6AE1">
        <w:rPr>
          <w:rFonts w:ascii="Times New Roman" w:hAnsi="Times New Roman" w:cs="Times New Roman"/>
        </w:rPr>
        <w:t>experience, and</w:t>
      </w:r>
      <w:proofErr w:type="gramEnd"/>
      <w:r w:rsidRPr="006A6AE1">
        <w:rPr>
          <w:rFonts w:ascii="Times New Roman" w:hAnsi="Times New Roman" w:cs="Times New Roman"/>
        </w:rPr>
        <w:t xml:space="preserve"> based upon the</w:t>
      </w:r>
      <w:r w:rsidR="001309F1">
        <w:rPr>
          <w:rFonts w:ascii="Times New Roman" w:hAnsi="Times New Roman" w:cs="Times New Roman"/>
        </w:rPr>
        <w:t xml:space="preserve"> ADEPT Standards and</w:t>
      </w:r>
      <w:r w:rsidRPr="006A6AE1">
        <w:rPr>
          <w:rFonts w:ascii="Times New Roman" w:hAnsi="Times New Roman" w:cs="Times New Roman"/>
        </w:rPr>
        <w:t xml:space="preserve"> ASCA National Model Framework. A minimum of one goal should be addressed for each of the four main components: </w:t>
      </w:r>
      <w:r w:rsidR="001309F1">
        <w:rPr>
          <w:rFonts w:ascii="Times New Roman" w:hAnsi="Times New Roman" w:cs="Times New Roman"/>
        </w:rPr>
        <w:t>Define, Manage, Deliver, and Assess</w:t>
      </w:r>
      <w:r w:rsidRPr="006A6AE1">
        <w:rPr>
          <w:rFonts w:ascii="Times New Roman" w:hAnsi="Times New Roman" w:cs="Times New Roman"/>
        </w:rPr>
        <w:t xml:space="preserve">. Additional key themes to address may </w:t>
      </w:r>
      <w:proofErr w:type="gramStart"/>
      <w:r w:rsidRPr="006A6AE1">
        <w:rPr>
          <w:rFonts w:ascii="Times New Roman" w:hAnsi="Times New Roman" w:cs="Times New Roman"/>
        </w:rPr>
        <w:t>include:</w:t>
      </w:r>
      <w:proofErr w:type="gramEnd"/>
      <w:r w:rsidRPr="006A6AE1">
        <w:rPr>
          <w:rFonts w:ascii="Times New Roman" w:hAnsi="Times New Roman" w:cs="Times New Roman"/>
        </w:rPr>
        <w:t xml:space="preserve"> counseling skills, self-awareness, case conceptualization skills, professional involvement, group facilitator skills, professional networking, etc. The student will submit the goals </w:t>
      </w:r>
      <w:r w:rsidRPr="006A6AE1">
        <w:rPr>
          <w:rFonts w:ascii="Times New Roman" w:hAnsi="Times New Roman" w:cs="Times New Roman"/>
          <w:b/>
        </w:rPr>
        <w:t>by the 3</w:t>
      </w:r>
      <w:r w:rsidRPr="006A6AE1">
        <w:rPr>
          <w:rFonts w:ascii="Times New Roman" w:hAnsi="Times New Roman" w:cs="Times New Roman"/>
          <w:b/>
          <w:vertAlign w:val="superscript"/>
        </w:rPr>
        <w:t>rd</w:t>
      </w:r>
      <w:r w:rsidRPr="006A6AE1">
        <w:rPr>
          <w:rFonts w:ascii="Times New Roman" w:hAnsi="Times New Roman" w:cs="Times New Roman"/>
          <w:b/>
        </w:rPr>
        <w:t xml:space="preserve"> group supervision session</w:t>
      </w:r>
      <w:r w:rsidRPr="006A6AE1">
        <w:rPr>
          <w:rFonts w:ascii="Times New Roman" w:hAnsi="Times New Roman" w:cs="Times New Roman"/>
        </w:rPr>
        <w:t>.</w:t>
      </w:r>
    </w:p>
    <w:p w14:paraId="10FFA2BE" w14:textId="77777777" w:rsidR="006A6AE1" w:rsidRPr="006A6AE1" w:rsidRDefault="006A6AE1" w:rsidP="006A6AE1">
      <w:pPr>
        <w:ind w:left="360"/>
        <w:rPr>
          <w:rFonts w:ascii="Times New Roman" w:hAnsi="Times New Roman" w:cs="Times New Roman"/>
        </w:rPr>
      </w:pPr>
    </w:p>
    <w:p w14:paraId="3A1311D0" w14:textId="77777777" w:rsidR="006A6AE1" w:rsidRPr="006A6AE1" w:rsidRDefault="006A6AE1" w:rsidP="006A6AE1">
      <w:pPr>
        <w:ind w:left="360"/>
        <w:rPr>
          <w:rFonts w:ascii="Times New Roman" w:hAnsi="Times New Roman" w:cs="Times New Roman"/>
        </w:rPr>
      </w:pPr>
    </w:p>
    <w:p w14:paraId="089F3AA6" w14:textId="77777777" w:rsidR="006A6AE1" w:rsidRPr="006A6AE1" w:rsidRDefault="006A6AE1" w:rsidP="006A6AE1">
      <w:pPr>
        <w:ind w:left="360"/>
        <w:rPr>
          <w:rFonts w:ascii="Times New Roman" w:hAnsi="Times New Roman" w:cs="Times New Roman"/>
          <w:b/>
        </w:rPr>
      </w:pPr>
      <w:r w:rsidRPr="006A6AE1">
        <w:rPr>
          <w:rFonts w:ascii="Times New Roman" w:hAnsi="Times New Roman" w:cs="Times New Roman"/>
          <w:b/>
        </w:rPr>
        <w:t>Documentation:</w:t>
      </w:r>
    </w:p>
    <w:p w14:paraId="5F999CDD"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Maintain written case notes of clients seen during internship.</w:t>
      </w:r>
    </w:p>
    <w:p w14:paraId="2323AAB8"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Complete and submit all required forms per </w:t>
      </w:r>
      <w:r w:rsidRPr="006A6AE1">
        <w:rPr>
          <w:rFonts w:ascii="Times New Roman" w:hAnsi="Times New Roman" w:cs="Times New Roman"/>
          <w:i/>
        </w:rPr>
        <w:t>Field Experiences Manual for Counselor Education</w:t>
      </w:r>
      <w:r w:rsidRPr="006A6AE1">
        <w:rPr>
          <w:rFonts w:ascii="Times New Roman" w:hAnsi="Times New Roman" w:cs="Times New Roman"/>
        </w:rPr>
        <w:t xml:space="preserve">. </w:t>
      </w:r>
    </w:p>
    <w:p w14:paraId="2A5925EB"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Present videotapes of counseling sessions with oral and written case presentations (guidelines for case presentations are included on the last page of this syllabus).</w:t>
      </w:r>
    </w:p>
    <w:p w14:paraId="39107061"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Maintain a time log and typed daily log that includes a description of your field experience activities, the date of the field experience, the amount of time spent (direct and indirect contact), reflections on the experience, and questions that you may have </w:t>
      </w:r>
      <w:proofErr w:type="gramStart"/>
      <w:r w:rsidRPr="006A6AE1">
        <w:rPr>
          <w:rFonts w:ascii="Times New Roman" w:hAnsi="Times New Roman" w:cs="Times New Roman"/>
        </w:rPr>
        <w:t>as a result of</w:t>
      </w:r>
      <w:proofErr w:type="gramEnd"/>
      <w:r w:rsidRPr="006A6AE1">
        <w:rPr>
          <w:rFonts w:ascii="Times New Roman" w:hAnsi="Times New Roman" w:cs="Times New Roman"/>
        </w:rPr>
        <w:t xml:space="preserve"> the experience.  You will submit your logbook to the faculty supervisor for review on the </w:t>
      </w:r>
      <w:r w:rsidRPr="006A6AE1">
        <w:rPr>
          <w:rFonts w:ascii="Times New Roman" w:hAnsi="Times New Roman" w:cs="Times New Roman"/>
          <w:b/>
          <w:i/>
        </w:rPr>
        <w:t>1st of each month</w:t>
      </w:r>
      <w:r w:rsidRPr="006A6AE1">
        <w:rPr>
          <w:rFonts w:ascii="Times New Roman" w:hAnsi="Times New Roman" w:cs="Times New Roman"/>
        </w:rPr>
        <w:t>.</w:t>
      </w:r>
    </w:p>
    <w:p w14:paraId="46B40212" w14:textId="77777777" w:rsidR="006A6AE1" w:rsidRPr="006A6AE1" w:rsidRDefault="006A6AE1" w:rsidP="006A6AE1">
      <w:pPr>
        <w:ind w:left="360"/>
        <w:rPr>
          <w:rFonts w:ascii="Times New Roman" w:hAnsi="Times New Roman" w:cs="Times New Roman"/>
        </w:rPr>
      </w:pPr>
    </w:p>
    <w:p w14:paraId="4B412A9D" w14:textId="77777777" w:rsidR="001309F1" w:rsidRDefault="001309F1" w:rsidP="006A6AE1">
      <w:pPr>
        <w:ind w:left="360"/>
        <w:rPr>
          <w:rFonts w:ascii="Times New Roman" w:hAnsi="Times New Roman" w:cs="Times New Roman"/>
          <w:b/>
        </w:rPr>
      </w:pPr>
    </w:p>
    <w:p w14:paraId="02C0354C" w14:textId="0299398B" w:rsidR="006A6AE1" w:rsidRPr="006A6AE1" w:rsidRDefault="006A6AE1" w:rsidP="006A6AE1">
      <w:pPr>
        <w:ind w:left="360"/>
        <w:rPr>
          <w:rFonts w:ascii="Times New Roman" w:hAnsi="Times New Roman" w:cs="Times New Roman"/>
          <w:b/>
        </w:rPr>
      </w:pPr>
      <w:r w:rsidRPr="006A6AE1">
        <w:rPr>
          <w:rFonts w:ascii="Times New Roman" w:hAnsi="Times New Roman" w:cs="Times New Roman"/>
          <w:b/>
        </w:rPr>
        <w:lastRenderedPageBreak/>
        <w:t>Supervision &amp; Site Visits:</w:t>
      </w:r>
    </w:p>
    <w:p w14:paraId="22C96666"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Attend and actively participate in scheduled group supervision sessions.</w:t>
      </w:r>
    </w:p>
    <w:p w14:paraId="236A1CF8"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Schedule and attend weekly supervision meetings with site supervisor.</w:t>
      </w:r>
    </w:p>
    <w:p w14:paraId="38E60C45"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Coordinate site visits between site supervisor and faculty supervisor. </w:t>
      </w:r>
    </w:p>
    <w:p w14:paraId="6C71730E" w14:textId="77777777" w:rsidR="006A6AE1" w:rsidRPr="006A6AE1" w:rsidRDefault="006A6AE1" w:rsidP="006A6AE1">
      <w:pPr>
        <w:ind w:left="360"/>
        <w:rPr>
          <w:rFonts w:ascii="Times New Roman" w:hAnsi="Times New Roman" w:cs="Times New Roman"/>
        </w:rPr>
      </w:pPr>
    </w:p>
    <w:p w14:paraId="5757BE92" w14:textId="77777777" w:rsidR="006A6AE1" w:rsidRPr="006A6AE1" w:rsidRDefault="006A6AE1" w:rsidP="006A6AE1">
      <w:pPr>
        <w:ind w:left="360"/>
        <w:rPr>
          <w:rFonts w:ascii="Times New Roman" w:hAnsi="Times New Roman" w:cs="Times New Roman"/>
          <w:b/>
        </w:rPr>
      </w:pPr>
      <w:r w:rsidRPr="006A6AE1">
        <w:rPr>
          <w:rFonts w:ascii="Times New Roman" w:hAnsi="Times New Roman" w:cs="Times New Roman"/>
          <w:b/>
        </w:rPr>
        <w:t>Resume/cover letter &amp; Portfolio:</w:t>
      </w:r>
    </w:p>
    <w:p w14:paraId="5C36C2D3" w14:textId="77777777"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Create a resume and cover letter for peer review. </w:t>
      </w:r>
    </w:p>
    <w:p w14:paraId="3BDD060C" w14:textId="1D80E86B" w:rsidR="006A6AE1" w:rsidRPr="006A6AE1" w:rsidRDefault="006A6AE1" w:rsidP="006A6AE1">
      <w:pPr>
        <w:numPr>
          <w:ilvl w:val="0"/>
          <w:numId w:val="12"/>
        </w:numPr>
        <w:spacing w:after="0" w:line="240" w:lineRule="auto"/>
        <w:rPr>
          <w:rFonts w:ascii="Times New Roman" w:hAnsi="Times New Roman" w:cs="Times New Roman"/>
        </w:rPr>
      </w:pPr>
      <w:r w:rsidRPr="006A6AE1">
        <w:rPr>
          <w:rFonts w:ascii="Times New Roman" w:hAnsi="Times New Roman" w:cs="Times New Roman"/>
        </w:rPr>
        <w:t xml:space="preserve">Each student will produce a portfolio and submit it via </w:t>
      </w:r>
      <w:r>
        <w:rPr>
          <w:rFonts w:ascii="Times New Roman" w:hAnsi="Times New Roman" w:cs="Times New Roman"/>
        </w:rPr>
        <w:t>PowerPoint or similar format.</w:t>
      </w:r>
      <w:r w:rsidRPr="006A6AE1">
        <w:rPr>
          <w:rFonts w:ascii="Times New Roman" w:hAnsi="Times New Roman" w:cs="Times New Roman"/>
        </w:rPr>
        <w:t xml:space="preserve"> The portfolio will document internship activities. In addition, it can be a useful tool in your job search process. Examples of items to include in your portfolio are: resume, your school counseling philosophy, video demonstration of your skills as a counselor, samples of guidance lesson plans, activities you have designed, forms you have developed, letters you have written, outlines for group counseling sessions, photos of bulletin boards you may have developed, thank-you notes from students, </w:t>
      </w:r>
      <w:proofErr w:type="spellStart"/>
      <w:r w:rsidRPr="006A6AE1">
        <w:rPr>
          <w:rFonts w:ascii="Times New Roman" w:hAnsi="Times New Roman" w:cs="Times New Roman"/>
        </w:rPr>
        <w:t>teaches</w:t>
      </w:r>
      <w:proofErr w:type="spellEnd"/>
      <w:r w:rsidRPr="006A6AE1">
        <w:rPr>
          <w:rFonts w:ascii="Times New Roman" w:hAnsi="Times New Roman" w:cs="Times New Roman"/>
        </w:rPr>
        <w:t>, parents, etc.  Essentially your portfolio is a tangible record of what you have accomplished throughout the program. It provides evidence to a prospective employer regarding your skills and abilities.</w:t>
      </w:r>
    </w:p>
    <w:p w14:paraId="101E191B" w14:textId="77777777" w:rsidR="006A6AE1" w:rsidRDefault="006A6AE1" w:rsidP="006A6AE1">
      <w:pPr>
        <w:rPr>
          <w:rFonts w:ascii="Times New Roman" w:hAnsi="Times New Roman" w:cs="Times New Roman"/>
          <w:b/>
        </w:rPr>
      </w:pPr>
    </w:p>
    <w:p w14:paraId="738F66D6" w14:textId="77777777" w:rsidR="006A6AE1" w:rsidRDefault="006A6AE1" w:rsidP="006A6AE1">
      <w:pPr>
        <w:rPr>
          <w:rFonts w:ascii="Times New Roman" w:hAnsi="Times New Roman" w:cs="Times New Roman"/>
          <w:b/>
        </w:rPr>
      </w:pPr>
    </w:p>
    <w:p w14:paraId="5C43B7F5" w14:textId="77777777" w:rsidR="006A6AE1" w:rsidRDefault="006A6AE1" w:rsidP="006A6AE1">
      <w:pPr>
        <w:rPr>
          <w:rFonts w:ascii="Times New Roman" w:hAnsi="Times New Roman" w:cs="Times New Roman"/>
          <w:b/>
        </w:rPr>
      </w:pPr>
    </w:p>
    <w:p w14:paraId="50C88426" w14:textId="77777777" w:rsidR="006A6AE1" w:rsidRDefault="006A6AE1" w:rsidP="006A6AE1">
      <w:pPr>
        <w:rPr>
          <w:rFonts w:ascii="Times New Roman" w:hAnsi="Times New Roman" w:cs="Times New Roman"/>
          <w:b/>
        </w:rPr>
      </w:pPr>
    </w:p>
    <w:p w14:paraId="6A0BD450" w14:textId="2CF51237" w:rsidR="00E313B1" w:rsidRPr="006A6AE1" w:rsidRDefault="00E313B1" w:rsidP="006A6AE1">
      <w:pPr>
        <w:rPr>
          <w:rFonts w:ascii="Times New Roman" w:hAnsi="Times New Roman" w:cs="Times New Roman"/>
          <w:b/>
        </w:rPr>
      </w:pPr>
      <w:r w:rsidRPr="00E313B1">
        <w:rPr>
          <w:rFonts w:ascii="Times New Roman" w:hAnsi="Times New Roman" w:cs="Times New Roman"/>
          <w:b/>
        </w:rPr>
        <w:t>Student Responsibilities/Course Requirements:</w:t>
      </w:r>
    </w:p>
    <w:p w14:paraId="62DCE996" w14:textId="77777777" w:rsidR="00E313B1" w:rsidRPr="00E313B1" w:rsidRDefault="00E313B1" w:rsidP="00E313B1">
      <w:pPr>
        <w:ind w:left="720"/>
        <w:rPr>
          <w:rFonts w:ascii="Times New Roman" w:hAnsi="Times New Roman" w:cs="Times New Roman"/>
          <w:b/>
          <w:i/>
        </w:rPr>
      </w:pPr>
    </w:p>
    <w:p w14:paraId="461B09D1" w14:textId="5E6B885A" w:rsidR="00E313B1" w:rsidRPr="00E313B1" w:rsidRDefault="00E313B1" w:rsidP="00E313B1">
      <w:pPr>
        <w:rPr>
          <w:rFonts w:ascii="Times New Roman" w:hAnsi="Times New Roman" w:cs="Times New Roman"/>
          <w:b/>
          <w:iCs/>
          <w:color w:val="C00000"/>
        </w:rPr>
      </w:pPr>
      <w:r w:rsidRPr="00E313B1">
        <w:rPr>
          <w:rFonts w:ascii="Times New Roman" w:hAnsi="Times New Roman" w:cs="Times New Roman"/>
          <w:b/>
          <w:iCs/>
        </w:rPr>
        <w:t>By the 2nd class session</w:t>
      </w:r>
      <w:r w:rsidRPr="00E313B1">
        <w:rPr>
          <w:rFonts w:ascii="Times New Roman" w:hAnsi="Times New Roman" w:cs="Times New Roman"/>
          <w:iCs/>
        </w:rPr>
        <w:t xml:space="preserve">: </w:t>
      </w:r>
    </w:p>
    <w:p w14:paraId="3E3ADA9C" w14:textId="6A29BE04" w:rsidR="00E313B1" w:rsidRPr="00E313B1" w:rsidRDefault="00E313B1" w:rsidP="00E313B1">
      <w:pPr>
        <w:rPr>
          <w:rFonts w:ascii="Times New Roman" w:hAnsi="Times New Roman" w:cs="Times New Roman"/>
          <w:color w:val="000000"/>
        </w:rPr>
      </w:pPr>
      <w:r w:rsidRPr="00E313B1">
        <w:rPr>
          <w:rFonts w:ascii="Times New Roman" w:hAnsi="Times New Roman" w:cs="Times New Roman"/>
          <w:color w:val="000000"/>
        </w:rPr>
        <w:t>1. A signed original copy of the Instructional Agreement (Appendix 3 from the</w:t>
      </w:r>
      <w:r w:rsidRPr="00E313B1">
        <w:rPr>
          <w:rStyle w:val="apple-converted-space"/>
          <w:rFonts w:ascii="Times New Roman" w:hAnsi="Times New Roman" w:cs="Times New Roman"/>
          <w:color w:val="000000"/>
        </w:rPr>
        <w:t> </w:t>
      </w:r>
      <w:hyperlink r:id="rId19" w:history="1">
        <w:r w:rsidRPr="00E313B1">
          <w:rPr>
            <w:rStyle w:val="Hyperlink"/>
            <w:rFonts w:ascii="Times New Roman" w:hAnsi="Times New Roman" w:cs="Times New Roman"/>
          </w:rPr>
          <w:t>Field Experiences Manual</w:t>
        </w:r>
      </w:hyperlink>
      <w:r w:rsidRPr="00E313B1">
        <w:rPr>
          <w:rFonts w:ascii="Times New Roman" w:hAnsi="Times New Roman" w:cs="Times New Roman"/>
          <w:color w:val="000000"/>
        </w:rPr>
        <w:t>) completed by student and site supervisor. </w:t>
      </w:r>
    </w:p>
    <w:p w14:paraId="4F263714" w14:textId="5EF7F974" w:rsidR="00E313B1" w:rsidRPr="00E313B1" w:rsidRDefault="00E313B1" w:rsidP="00E313B1">
      <w:pPr>
        <w:rPr>
          <w:rFonts w:ascii="Times New Roman" w:hAnsi="Times New Roman" w:cs="Times New Roman"/>
          <w:color w:val="000000"/>
        </w:rPr>
      </w:pPr>
      <w:r w:rsidRPr="00E313B1">
        <w:rPr>
          <w:rFonts w:ascii="Times New Roman" w:hAnsi="Times New Roman" w:cs="Times New Roman"/>
          <w:color w:val="000000"/>
        </w:rPr>
        <w:t>2. A copy of the student’s professional liability insurance (See ASCA website)</w:t>
      </w:r>
    </w:p>
    <w:p w14:paraId="081BD05D" w14:textId="77777777" w:rsidR="00E313B1" w:rsidRPr="00E313B1" w:rsidRDefault="00E313B1" w:rsidP="00E313B1">
      <w:pPr>
        <w:spacing w:after="240"/>
        <w:rPr>
          <w:rFonts w:ascii="Times New Roman" w:hAnsi="Times New Roman" w:cs="Times New Roman"/>
          <w:color w:val="000000"/>
        </w:rPr>
      </w:pPr>
      <w:r w:rsidRPr="00E313B1">
        <w:rPr>
          <w:rFonts w:ascii="Times New Roman" w:hAnsi="Times New Roman" w:cs="Times New Roman"/>
          <w:color w:val="000000"/>
        </w:rPr>
        <w:t>3. Evidence of negative TB test results (ask your doctor or Citadel Infirmary, etc.).</w:t>
      </w:r>
    </w:p>
    <w:p w14:paraId="7CAA5689" w14:textId="09AA2271" w:rsidR="00E313B1" w:rsidRPr="00E313B1" w:rsidRDefault="00E313B1" w:rsidP="00E313B1">
      <w:pPr>
        <w:rPr>
          <w:rFonts w:ascii="Times New Roman" w:hAnsi="Times New Roman" w:cs="Times New Roman"/>
          <w:color w:val="000000"/>
        </w:rPr>
      </w:pPr>
      <w:r w:rsidRPr="00E313B1">
        <w:rPr>
          <w:rFonts w:ascii="Times New Roman" w:hAnsi="Times New Roman" w:cs="Times New Roman"/>
          <w:color w:val="000000"/>
        </w:rPr>
        <w:t>4. Documentation of a passing (156 or above) score on the Praxis II.</w:t>
      </w:r>
    </w:p>
    <w:p w14:paraId="3ED94571" w14:textId="64CF8EE7" w:rsidR="00E313B1" w:rsidRPr="00E313B1" w:rsidRDefault="00E313B1" w:rsidP="00E313B1">
      <w:pPr>
        <w:rPr>
          <w:rFonts w:ascii="Times New Roman" w:hAnsi="Times New Roman" w:cs="Times New Roman"/>
          <w:color w:val="000000"/>
        </w:rPr>
      </w:pPr>
      <w:r w:rsidRPr="00E313B1">
        <w:rPr>
          <w:rFonts w:ascii="Times New Roman" w:hAnsi="Times New Roman" w:cs="Times New Roman"/>
          <w:color w:val="000000"/>
        </w:rPr>
        <w:t>5. Proof of valid teaching certificate or clearance from the SC State Department (submit to Dr. Oberman)</w:t>
      </w:r>
    </w:p>
    <w:p w14:paraId="1B66FAF1" w14:textId="593A2867" w:rsidR="00E313B1" w:rsidRPr="00E313B1" w:rsidRDefault="00E313B1" w:rsidP="00E313B1">
      <w:pPr>
        <w:rPr>
          <w:rFonts w:ascii="Times New Roman" w:hAnsi="Times New Roman" w:cs="Times New Roman"/>
          <w:b/>
          <w:iCs/>
        </w:rPr>
      </w:pPr>
      <w:r w:rsidRPr="00E313B1">
        <w:rPr>
          <w:rFonts w:ascii="Times New Roman" w:hAnsi="Times New Roman" w:cs="Times New Roman"/>
          <w:b/>
          <w:iCs/>
        </w:rPr>
        <w:t xml:space="preserve">At end of class: </w:t>
      </w:r>
    </w:p>
    <w:p w14:paraId="258D08EA" w14:textId="37827A2D" w:rsidR="00E313B1" w:rsidRPr="006A6AE1" w:rsidRDefault="00E313B1" w:rsidP="00E313B1">
      <w:pPr>
        <w:rPr>
          <w:rFonts w:ascii="Times New Roman" w:hAnsi="Times New Roman" w:cs="Times New Roman"/>
          <w:iCs/>
        </w:rPr>
      </w:pPr>
      <w:r w:rsidRPr="00E313B1">
        <w:rPr>
          <w:rFonts w:ascii="Times New Roman" w:hAnsi="Times New Roman" w:cs="Times New Roman"/>
          <w:iCs/>
        </w:rPr>
        <w:t>Turn in the following materials: Appendices (from Manual): 3, 5, 7, 9, 12, 13, 16, 17</w:t>
      </w:r>
    </w:p>
    <w:p w14:paraId="28C6F998" w14:textId="5A89AD18" w:rsidR="00E313B1" w:rsidRPr="00E313B1" w:rsidRDefault="00E313B1" w:rsidP="00E313B1">
      <w:pPr>
        <w:rPr>
          <w:rFonts w:ascii="Times New Roman" w:hAnsi="Times New Roman" w:cs="Times New Roman"/>
        </w:rPr>
      </w:pPr>
      <w:r w:rsidRPr="00E313B1">
        <w:rPr>
          <w:rFonts w:ascii="Times New Roman" w:hAnsi="Times New Roman" w:cs="Times New Roman"/>
          <w:b/>
        </w:rPr>
        <w:t>Counseling Responsibilities:</w:t>
      </w:r>
    </w:p>
    <w:p w14:paraId="70F81A80" w14:textId="3012C12D" w:rsidR="00E313B1" w:rsidRPr="00E313B1" w:rsidRDefault="00E313B1" w:rsidP="00E313B1">
      <w:pPr>
        <w:rPr>
          <w:rFonts w:ascii="Times New Roman" w:hAnsi="Times New Roman" w:cs="Times New Roman"/>
          <w:b/>
        </w:rPr>
      </w:pPr>
      <w:r w:rsidRPr="00E313B1">
        <w:rPr>
          <w:rFonts w:ascii="Times New Roman" w:hAnsi="Times New Roman" w:cs="Times New Roman"/>
          <w:b/>
        </w:rPr>
        <w:t>Videotaping/Recording:</w:t>
      </w:r>
    </w:p>
    <w:p w14:paraId="791D8B6B" w14:textId="77777777" w:rsidR="00E313B1" w:rsidRPr="00E313B1" w:rsidRDefault="00E313B1" w:rsidP="00E313B1">
      <w:pPr>
        <w:numPr>
          <w:ilvl w:val="0"/>
          <w:numId w:val="12"/>
        </w:numPr>
        <w:tabs>
          <w:tab w:val="clear" w:pos="720"/>
          <w:tab w:val="num" w:pos="360"/>
        </w:tabs>
        <w:spacing w:after="0" w:line="240" w:lineRule="auto"/>
        <w:ind w:left="360"/>
        <w:rPr>
          <w:rFonts w:ascii="Times New Roman" w:hAnsi="Times New Roman" w:cs="Times New Roman"/>
        </w:rPr>
      </w:pPr>
      <w:r w:rsidRPr="00E313B1">
        <w:rPr>
          <w:rFonts w:ascii="Times New Roman" w:hAnsi="Times New Roman" w:cs="Times New Roman"/>
        </w:rPr>
        <w:t>A total of two – 10-15 minute recordings will be submitted to the practicum instructor for review and discussion during individual and/or group supervision.</w:t>
      </w:r>
    </w:p>
    <w:p w14:paraId="7D7A8FDD" w14:textId="3121EA2B" w:rsidR="00E313B1" w:rsidRPr="00E313B1" w:rsidRDefault="00E313B1" w:rsidP="00E313B1">
      <w:pPr>
        <w:numPr>
          <w:ilvl w:val="0"/>
          <w:numId w:val="12"/>
        </w:numPr>
        <w:tabs>
          <w:tab w:val="clear" w:pos="720"/>
          <w:tab w:val="num" w:pos="360"/>
        </w:tabs>
        <w:spacing w:after="0" w:line="240" w:lineRule="auto"/>
        <w:ind w:left="360"/>
        <w:rPr>
          <w:rFonts w:ascii="Times New Roman" w:hAnsi="Times New Roman" w:cs="Times New Roman"/>
        </w:rPr>
      </w:pPr>
      <w:r w:rsidRPr="00E313B1">
        <w:rPr>
          <w:rFonts w:ascii="Times New Roman" w:hAnsi="Times New Roman" w:cs="Times New Roman"/>
        </w:rPr>
        <w:t>Students should review the recording carefully prior to presenting it in class</w:t>
      </w:r>
      <w:r w:rsidR="006A6AE1">
        <w:rPr>
          <w:rFonts w:ascii="Times New Roman" w:hAnsi="Times New Roman" w:cs="Times New Roman"/>
        </w:rPr>
        <w:t xml:space="preserve"> or </w:t>
      </w:r>
      <w:proofErr w:type="gramStart"/>
      <w:r w:rsidR="006A6AE1">
        <w:rPr>
          <w:rFonts w:ascii="Times New Roman" w:hAnsi="Times New Roman" w:cs="Times New Roman"/>
        </w:rPr>
        <w:t>submitting</w:t>
      </w:r>
      <w:proofErr w:type="gramEnd"/>
      <w:r w:rsidR="006A6AE1">
        <w:rPr>
          <w:rFonts w:ascii="Times New Roman" w:hAnsi="Times New Roman" w:cs="Times New Roman"/>
        </w:rPr>
        <w:t xml:space="preserve"> to the faculty member</w:t>
      </w:r>
      <w:r w:rsidRPr="00E313B1">
        <w:rPr>
          <w:rFonts w:ascii="Times New Roman" w:hAnsi="Times New Roman" w:cs="Times New Roman"/>
        </w:rPr>
        <w:t xml:space="preserve">. Students should also complete the evaluation form found in the Field Experience Manual for Counselor Education. </w:t>
      </w:r>
    </w:p>
    <w:p w14:paraId="61EE0533" w14:textId="77777777" w:rsidR="00E313B1" w:rsidRPr="00E313B1" w:rsidRDefault="00E313B1" w:rsidP="00E313B1">
      <w:pPr>
        <w:numPr>
          <w:ilvl w:val="0"/>
          <w:numId w:val="12"/>
        </w:numPr>
        <w:tabs>
          <w:tab w:val="clear" w:pos="720"/>
          <w:tab w:val="num" w:pos="360"/>
        </w:tabs>
        <w:spacing w:after="0" w:line="240" w:lineRule="auto"/>
        <w:ind w:left="360"/>
        <w:rPr>
          <w:rFonts w:ascii="Times New Roman" w:hAnsi="Times New Roman" w:cs="Times New Roman"/>
        </w:rPr>
      </w:pPr>
      <w:r w:rsidRPr="00E313B1">
        <w:rPr>
          <w:rFonts w:ascii="Times New Roman" w:hAnsi="Times New Roman" w:cs="Times New Roman"/>
        </w:rPr>
        <w:lastRenderedPageBreak/>
        <w:t xml:space="preserve">Obtain signed parent/guardian consent before recording a student. </w:t>
      </w:r>
    </w:p>
    <w:p w14:paraId="034A4F5F" w14:textId="77777777" w:rsidR="00E313B1" w:rsidRPr="00E313B1" w:rsidRDefault="00E313B1" w:rsidP="00E313B1">
      <w:pPr>
        <w:rPr>
          <w:rFonts w:ascii="Times New Roman" w:hAnsi="Times New Roman" w:cs="Times New Roman"/>
        </w:rPr>
      </w:pPr>
    </w:p>
    <w:p w14:paraId="54D39AD2" w14:textId="77777777" w:rsidR="00E313B1" w:rsidRPr="00E313B1" w:rsidRDefault="00E313B1" w:rsidP="00E313B1">
      <w:pPr>
        <w:ind w:left="360"/>
        <w:rPr>
          <w:rFonts w:ascii="Times New Roman" w:hAnsi="Times New Roman" w:cs="Times New Roman"/>
          <w:b/>
        </w:rPr>
      </w:pPr>
      <w:r w:rsidRPr="00E313B1">
        <w:rPr>
          <w:rFonts w:ascii="Times New Roman" w:hAnsi="Times New Roman" w:cs="Times New Roman"/>
          <w:b/>
        </w:rPr>
        <w:t>Tips for videos:</w:t>
      </w:r>
    </w:p>
    <w:p w14:paraId="54E743AE" w14:textId="77777777" w:rsidR="00E313B1" w:rsidRPr="00E313B1" w:rsidRDefault="00E313B1" w:rsidP="00E313B1">
      <w:pPr>
        <w:pStyle w:val="ListParagraph"/>
        <w:numPr>
          <w:ilvl w:val="0"/>
          <w:numId w:val="13"/>
        </w:numPr>
        <w:spacing w:after="0" w:line="240" w:lineRule="auto"/>
        <w:ind w:left="1218"/>
        <w:rPr>
          <w:rFonts w:ascii="Times New Roman" w:hAnsi="Times New Roman" w:cs="Times New Roman"/>
        </w:rPr>
      </w:pPr>
      <w:r w:rsidRPr="00E313B1">
        <w:rPr>
          <w:rFonts w:ascii="Times New Roman" w:hAnsi="Times New Roman" w:cs="Times New Roman"/>
        </w:rPr>
        <w:t>Make several videos and present the ones that showcase your skills</w:t>
      </w:r>
    </w:p>
    <w:p w14:paraId="471C4F70" w14:textId="77777777" w:rsidR="00E313B1" w:rsidRPr="00E313B1" w:rsidRDefault="00E313B1" w:rsidP="00E313B1">
      <w:pPr>
        <w:pStyle w:val="ListParagraph"/>
        <w:numPr>
          <w:ilvl w:val="0"/>
          <w:numId w:val="13"/>
        </w:numPr>
        <w:spacing w:after="0" w:line="240" w:lineRule="auto"/>
        <w:ind w:left="1218"/>
        <w:rPr>
          <w:rFonts w:ascii="Times New Roman" w:hAnsi="Times New Roman" w:cs="Times New Roman"/>
        </w:rPr>
      </w:pPr>
      <w:r w:rsidRPr="00E313B1">
        <w:rPr>
          <w:rFonts w:ascii="Times New Roman" w:hAnsi="Times New Roman" w:cs="Times New Roman"/>
        </w:rPr>
        <w:t>Make sure the video shows the students acknowledging they are being video recorded</w:t>
      </w:r>
    </w:p>
    <w:p w14:paraId="242064BD" w14:textId="77777777" w:rsidR="00E313B1" w:rsidRPr="00E313B1" w:rsidRDefault="00E313B1" w:rsidP="00E313B1">
      <w:pPr>
        <w:pStyle w:val="ListParagraph"/>
        <w:numPr>
          <w:ilvl w:val="0"/>
          <w:numId w:val="13"/>
        </w:numPr>
        <w:spacing w:after="0" w:line="240" w:lineRule="auto"/>
        <w:ind w:left="1218"/>
        <w:rPr>
          <w:rFonts w:ascii="Times New Roman" w:hAnsi="Times New Roman" w:cs="Times New Roman"/>
        </w:rPr>
      </w:pPr>
      <w:r w:rsidRPr="00E313B1">
        <w:rPr>
          <w:rFonts w:ascii="Times New Roman" w:hAnsi="Times New Roman" w:cs="Times New Roman"/>
        </w:rPr>
        <w:t>Select 5 minutes of the video that showcases your skill or shows where you need some help from the class/instructor</w:t>
      </w:r>
    </w:p>
    <w:p w14:paraId="57129D5C" w14:textId="0665664C" w:rsidR="00E313B1" w:rsidRPr="006A6AE1" w:rsidRDefault="00E313B1" w:rsidP="006A6AE1">
      <w:pPr>
        <w:pStyle w:val="ListParagraph"/>
        <w:numPr>
          <w:ilvl w:val="0"/>
          <w:numId w:val="13"/>
        </w:numPr>
        <w:spacing w:after="0" w:line="240" w:lineRule="auto"/>
        <w:ind w:left="1218"/>
        <w:rPr>
          <w:rFonts w:ascii="Times New Roman" w:hAnsi="Times New Roman" w:cs="Times New Roman"/>
        </w:rPr>
      </w:pPr>
      <w:r w:rsidRPr="00E313B1">
        <w:rPr>
          <w:rFonts w:ascii="Times New Roman" w:hAnsi="Times New Roman" w:cs="Times New Roman"/>
        </w:rPr>
        <w:t>Be sure that you are clearly visible on the video and that the sound quality is clear.</w:t>
      </w:r>
    </w:p>
    <w:p w14:paraId="6CBA4FB6" w14:textId="6AC0A03C" w:rsidR="00E313B1" w:rsidRDefault="00E313B1" w:rsidP="00544D93">
      <w:pPr>
        <w:pStyle w:val="Heading3"/>
        <w:tabs>
          <w:tab w:val="left" w:pos="2745"/>
        </w:tabs>
        <w:rPr>
          <w:rFonts w:ascii="Times New Roman" w:hAnsi="Times New Roman" w:cs="Times New Roman"/>
          <w:b/>
          <w:bCs/>
          <w:sz w:val="22"/>
          <w:szCs w:val="22"/>
        </w:rPr>
      </w:pPr>
      <w:r w:rsidRPr="00544D93">
        <w:rPr>
          <w:rFonts w:ascii="Times New Roman" w:hAnsi="Times New Roman" w:cs="Times New Roman"/>
          <w:b/>
          <w:bCs/>
          <w:sz w:val="22"/>
          <w:szCs w:val="22"/>
        </w:rPr>
        <w:t>Supervision</w:t>
      </w:r>
    </w:p>
    <w:p w14:paraId="574F1F74" w14:textId="77777777" w:rsidR="00544D93" w:rsidRPr="00544D93" w:rsidRDefault="00544D93" w:rsidP="00544D93"/>
    <w:p w14:paraId="27333809" w14:textId="2FBB9C82" w:rsidR="00E313B1" w:rsidRPr="00E313B1" w:rsidRDefault="00E313B1" w:rsidP="00E313B1">
      <w:pPr>
        <w:tabs>
          <w:tab w:val="left" w:pos="2745"/>
        </w:tabs>
        <w:rPr>
          <w:rFonts w:ascii="Times New Roman" w:hAnsi="Times New Roman" w:cs="Times New Roman"/>
        </w:rPr>
      </w:pPr>
      <w:r w:rsidRPr="00E313B1">
        <w:rPr>
          <w:rFonts w:ascii="Times New Roman" w:hAnsi="Times New Roman" w:cs="Times New Roman"/>
        </w:rPr>
        <w:t xml:space="preserve">In addition to the weekly group supervision class meetings, students will meet with their </w:t>
      </w:r>
      <w:r w:rsidRPr="00E313B1">
        <w:rPr>
          <w:rFonts w:ascii="Times New Roman" w:hAnsi="Times New Roman" w:cs="Times New Roman"/>
          <w:b/>
        </w:rPr>
        <w:t>practicum instructor</w:t>
      </w:r>
      <w:r w:rsidRPr="00E313B1">
        <w:rPr>
          <w:rFonts w:ascii="Times New Roman" w:hAnsi="Times New Roman" w:cs="Times New Roman"/>
        </w:rPr>
        <w:t xml:space="preserve"> </w:t>
      </w:r>
      <w:r w:rsidRPr="00E313B1">
        <w:rPr>
          <w:rFonts w:ascii="Times New Roman" w:hAnsi="Times New Roman" w:cs="Times New Roman"/>
          <w:b/>
          <w:bCs/>
        </w:rPr>
        <w:t xml:space="preserve">and/or site supervisor </w:t>
      </w:r>
      <w:r w:rsidRPr="00E313B1">
        <w:rPr>
          <w:rFonts w:ascii="Times New Roman" w:hAnsi="Times New Roman" w:cs="Times New Roman"/>
        </w:rPr>
        <w:t xml:space="preserve">for </w:t>
      </w:r>
      <w:r w:rsidRPr="00E313B1">
        <w:rPr>
          <w:rFonts w:ascii="Times New Roman" w:hAnsi="Times New Roman" w:cs="Times New Roman"/>
          <w:b/>
          <w:u w:val="single"/>
        </w:rPr>
        <w:t>weekly individual and/or triadic supervision</w:t>
      </w:r>
      <w:r w:rsidRPr="00E313B1">
        <w:rPr>
          <w:rFonts w:ascii="Times New Roman" w:hAnsi="Times New Roman" w:cs="Times New Roman"/>
          <w:b/>
        </w:rPr>
        <w:t xml:space="preserve"> </w:t>
      </w:r>
      <w:r w:rsidRPr="00E313B1">
        <w:rPr>
          <w:rFonts w:ascii="Times New Roman" w:hAnsi="Times New Roman" w:cs="Times New Roman"/>
        </w:rPr>
        <w:t>beginning after the 3</w:t>
      </w:r>
      <w:r w:rsidRPr="00E313B1">
        <w:rPr>
          <w:rFonts w:ascii="Times New Roman" w:hAnsi="Times New Roman" w:cs="Times New Roman"/>
          <w:vertAlign w:val="superscript"/>
        </w:rPr>
        <w:t>rd</w:t>
      </w:r>
      <w:r w:rsidRPr="00E313B1">
        <w:rPr>
          <w:rFonts w:ascii="Times New Roman" w:hAnsi="Times New Roman" w:cs="Times New Roman"/>
        </w:rPr>
        <w:t xml:space="preserve"> week of the semester. In these sessions the students will have time to address placement issues, review taped sessions with the instructor, and receive feedback.</w:t>
      </w:r>
    </w:p>
    <w:p w14:paraId="6660F0A0" w14:textId="0465C9EA" w:rsidR="00E313B1" w:rsidRPr="00E313B1" w:rsidRDefault="00E313B1" w:rsidP="00E313B1">
      <w:pPr>
        <w:tabs>
          <w:tab w:val="left" w:pos="2745"/>
        </w:tabs>
        <w:rPr>
          <w:rFonts w:ascii="Times New Roman" w:hAnsi="Times New Roman" w:cs="Times New Roman"/>
        </w:rPr>
      </w:pPr>
      <w:r w:rsidRPr="00E313B1">
        <w:rPr>
          <w:rFonts w:ascii="Times New Roman" w:hAnsi="Times New Roman" w:cs="Times New Roman"/>
          <w:b/>
        </w:rPr>
        <w:t>Evaluation</w:t>
      </w:r>
    </w:p>
    <w:p w14:paraId="2FFC0491" w14:textId="1ED249CC" w:rsidR="00E313B1" w:rsidRPr="00E313B1" w:rsidRDefault="00E313B1" w:rsidP="00E313B1">
      <w:pPr>
        <w:rPr>
          <w:rFonts w:ascii="Times New Roman" w:hAnsi="Times New Roman" w:cs="Times New Roman"/>
        </w:rPr>
      </w:pPr>
      <w:r w:rsidRPr="00E313B1">
        <w:rPr>
          <w:rFonts w:ascii="Times New Roman" w:hAnsi="Times New Roman" w:cs="Times New Roman"/>
        </w:rPr>
        <w:t>Informa</w:t>
      </w:r>
      <w:r>
        <w:rPr>
          <w:rFonts w:ascii="Times New Roman" w:hAnsi="Times New Roman" w:cs="Times New Roman"/>
        </w:rPr>
        <w:t>l</w:t>
      </w:r>
      <w:r w:rsidRPr="00E313B1">
        <w:rPr>
          <w:rFonts w:ascii="Times New Roman" w:hAnsi="Times New Roman" w:cs="Times New Roman"/>
        </w:rPr>
        <w:t xml:space="preserve"> evaluations are made during individual and group supervision sessions.  Students are formally evaluated on a range of skills and activities by both their field site supervisors and their Citadel supervisor at the end of the semester.  Additionally, students are involved in a formal self-evaluation.</w:t>
      </w:r>
    </w:p>
    <w:p w14:paraId="77C93DE7" w14:textId="23E64FB5" w:rsidR="00E313B1" w:rsidRPr="00E313B1" w:rsidRDefault="00E313B1" w:rsidP="00E313B1">
      <w:pPr>
        <w:rPr>
          <w:rFonts w:ascii="Times New Roman" w:hAnsi="Times New Roman" w:cs="Times New Roman"/>
        </w:rPr>
      </w:pPr>
    </w:p>
    <w:p w14:paraId="7E58BCB4" w14:textId="77777777" w:rsidR="00E313B1" w:rsidRPr="00E313B1" w:rsidRDefault="00E313B1" w:rsidP="00E313B1">
      <w:pPr>
        <w:rPr>
          <w:rFonts w:ascii="Times New Roman" w:hAnsi="Times New Roman" w:cs="Times New Roman"/>
          <w:b/>
        </w:rPr>
      </w:pPr>
    </w:p>
    <w:p w14:paraId="2D4C33E9" w14:textId="77777777" w:rsidR="00E313B1" w:rsidRPr="00E313B1" w:rsidRDefault="00E313B1" w:rsidP="00E313B1">
      <w:pPr>
        <w:rPr>
          <w:rFonts w:ascii="Times New Roman" w:hAnsi="Times New Roman" w:cs="Times New Roman"/>
        </w:rPr>
      </w:pPr>
      <w:r w:rsidRPr="00E313B1">
        <w:rPr>
          <w:rFonts w:ascii="Times New Roman" w:hAnsi="Times New Roman" w:cs="Times New Roman"/>
          <w:b/>
        </w:rPr>
        <w:t xml:space="preserve">Professional Counseling Associations: </w:t>
      </w:r>
      <w:r w:rsidRPr="00E313B1">
        <w:rPr>
          <w:rFonts w:ascii="Times New Roman" w:hAnsi="Times New Roman" w:cs="Times New Roman"/>
        </w:rPr>
        <w:t>The ethical codes &amp; information found at these sites are relevant knowledge for this course:</w:t>
      </w:r>
    </w:p>
    <w:p w14:paraId="5F70487C" w14:textId="77777777" w:rsidR="00E313B1" w:rsidRPr="00E313B1" w:rsidRDefault="00E313B1" w:rsidP="00E313B1">
      <w:pPr>
        <w:ind w:firstLine="720"/>
        <w:rPr>
          <w:rFonts w:ascii="Times New Roman" w:hAnsi="Times New Roman" w:cs="Times New Roman"/>
        </w:rPr>
      </w:pPr>
    </w:p>
    <w:p w14:paraId="7199AAE4" w14:textId="77777777" w:rsidR="00E313B1" w:rsidRPr="00E313B1" w:rsidRDefault="00E313B1" w:rsidP="00E313B1">
      <w:pPr>
        <w:ind w:firstLine="720"/>
        <w:rPr>
          <w:rStyle w:val="Hyperlink"/>
          <w:rFonts w:ascii="Times New Roman" w:hAnsi="Times New Roman" w:cs="Times New Roman"/>
        </w:rPr>
      </w:pPr>
      <w:r w:rsidRPr="00E313B1">
        <w:rPr>
          <w:rFonts w:ascii="Times New Roman" w:hAnsi="Times New Roman" w:cs="Times New Roman"/>
        </w:rPr>
        <w:t xml:space="preserve">American School Counselor Association </w:t>
      </w:r>
      <w:hyperlink r:id="rId20" w:history="1">
        <w:r w:rsidRPr="00E313B1">
          <w:rPr>
            <w:rStyle w:val="Hyperlink"/>
            <w:rFonts w:ascii="Times New Roman" w:hAnsi="Times New Roman" w:cs="Times New Roman"/>
          </w:rPr>
          <w:t>www.schoolcounselor.org</w:t>
        </w:r>
      </w:hyperlink>
      <w:r w:rsidRPr="00E313B1">
        <w:rPr>
          <w:rFonts w:ascii="Times New Roman" w:hAnsi="Times New Roman" w:cs="Times New Roman"/>
        </w:rPr>
        <w:t xml:space="preserve"> </w:t>
      </w:r>
    </w:p>
    <w:p w14:paraId="2F3DD19C" w14:textId="77777777" w:rsidR="00E313B1" w:rsidRPr="00E313B1" w:rsidRDefault="00E313B1" w:rsidP="00E313B1">
      <w:pPr>
        <w:ind w:firstLine="720"/>
        <w:rPr>
          <w:rFonts w:ascii="Times New Roman" w:hAnsi="Times New Roman" w:cs="Times New Roman"/>
        </w:rPr>
      </w:pPr>
      <w:r w:rsidRPr="00E313B1">
        <w:rPr>
          <w:rFonts w:ascii="Times New Roman" w:hAnsi="Times New Roman" w:cs="Times New Roman"/>
        </w:rPr>
        <w:t xml:space="preserve">Palmetto State School Counselor Association </w:t>
      </w:r>
      <w:hyperlink r:id="rId21" w:history="1">
        <w:r w:rsidRPr="00E313B1">
          <w:rPr>
            <w:rStyle w:val="Hyperlink"/>
            <w:rFonts w:ascii="Times New Roman" w:hAnsi="Times New Roman" w:cs="Times New Roman"/>
          </w:rPr>
          <w:t>www.scschoolcounselor.org</w:t>
        </w:r>
      </w:hyperlink>
    </w:p>
    <w:p w14:paraId="719F0CFC" w14:textId="77777777" w:rsidR="00E313B1" w:rsidRPr="00E313B1" w:rsidRDefault="00E313B1" w:rsidP="00E313B1">
      <w:pPr>
        <w:ind w:firstLine="720"/>
        <w:rPr>
          <w:rFonts w:ascii="Times New Roman" w:hAnsi="Times New Roman" w:cs="Times New Roman"/>
          <w:color w:val="0000FF"/>
          <w:u w:val="single"/>
        </w:rPr>
      </w:pPr>
      <w:r w:rsidRPr="00E313B1">
        <w:rPr>
          <w:rFonts w:ascii="Times New Roman" w:hAnsi="Times New Roman" w:cs="Times New Roman"/>
        </w:rPr>
        <w:t xml:space="preserve">American Counseling Association: </w:t>
      </w:r>
      <w:hyperlink r:id="rId22" w:history="1">
        <w:r w:rsidRPr="00E313B1">
          <w:rPr>
            <w:rStyle w:val="Hyperlink"/>
            <w:rFonts w:ascii="Times New Roman" w:hAnsi="Times New Roman" w:cs="Times New Roman"/>
          </w:rPr>
          <w:t>www.counseling.org</w:t>
        </w:r>
      </w:hyperlink>
    </w:p>
    <w:p w14:paraId="7DC20C0A" w14:textId="77777777" w:rsidR="00E313B1" w:rsidRPr="00E313B1" w:rsidRDefault="00E313B1" w:rsidP="00E313B1">
      <w:pPr>
        <w:ind w:firstLine="720"/>
        <w:rPr>
          <w:rFonts w:ascii="Times New Roman" w:hAnsi="Times New Roman" w:cs="Times New Roman"/>
        </w:rPr>
      </w:pPr>
      <w:r w:rsidRPr="00E313B1">
        <w:rPr>
          <w:rFonts w:ascii="Times New Roman" w:hAnsi="Times New Roman" w:cs="Times New Roman"/>
        </w:rPr>
        <w:t xml:space="preserve">South Carolina Counseling Association: </w:t>
      </w:r>
      <w:hyperlink r:id="rId23" w:history="1">
        <w:r w:rsidRPr="00E313B1">
          <w:rPr>
            <w:rStyle w:val="Hyperlink"/>
            <w:rFonts w:ascii="Times New Roman" w:hAnsi="Times New Roman" w:cs="Times New Roman"/>
          </w:rPr>
          <w:t>www.sccounselor.org</w:t>
        </w:r>
      </w:hyperlink>
      <w:r w:rsidRPr="00E313B1">
        <w:rPr>
          <w:rFonts w:ascii="Times New Roman" w:hAnsi="Times New Roman" w:cs="Times New Roman"/>
        </w:rPr>
        <w:t xml:space="preserve"> </w:t>
      </w:r>
    </w:p>
    <w:p w14:paraId="1854DC70" w14:textId="77777777" w:rsidR="00E313B1" w:rsidRPr="00E313B1" w:rsidRDefault="00E313B1" w:rsidP="00E313B1">
      <w:pPr>
        <w:ind w:firstLine="720"/>
        <w:rPr>
          <w:rFonts w:ascii="Times New Roman" w:hAnsi="Times New Roman" w:cs="Times New Roman"/>
        </w:rPr>
      </w:pPr>
      <w:r w:rsidRPr="00E313B1">
        <w:rPr>
          <w:rFonts w:ascii="Times New Roman" w:hAnsi="Times New Roman" w:cs="Times New Roman"/>
        </w:rPr>
        <w:t xml:space="preserve">National Board for Certified Counselors: </w:t>
      </w:r>
      <w:r w:rsidRPr="00E313B1">
        <w:rPr>
          <w:rStyle w:val="Hyperlink"/>
          <w:rFonts w:ascii="Times New Roman" w:hAnsi="Times New Roman" w:cs="Times New Roman"/>
        </w:rPr>
        <w:t>www.nbcc.org</w:t>
      </w:r>
    </w:p>
    <w:p w14:paraId="0A997175" w14:textId="77777777" w:rsidR="00E313B1" w:rsidRPr="00E313B1" w:rsidRDefault="00E313B1" w:rsidP="00E313B1">
      <w:pPr>
        <w:ind w:firstLine="720"/>
        <w:rPr>
          <w:rStyle w:val="Hyperlink"/>
          <w:rFonts w:ascii="Times New Roman" w:hAnsi="Times New Roman" w:cs="Times New Roman"/>
          <w:color w:val="000000"/>
        </w:rPr>
      </w:pPr>
      <w:r w:rsidRPr="00E313B1">
        <w:rPr>
          <w:rStyle w:val="Hyperlink"/>
          <w:rFonts w:ascii="Times New Roman" w:hAnsi="Times New Roman" w:cs="Times New Roman"/>
          <w:color w:val="000000"/>
        </w:rPr>
        <w:t xml:space="preserve">Association for Play Therapy: </w:t>
      </w:r>
      <w:hyperlink r:id="rId24" w:history="1">
        <w:r w:rsidRPr="00E313B1">
          <w:rPr>
            <w:rStyle w:val="Hyperlink"/>
            <w:rFonts w:ascii="Times New Roman" w:hAnsi="Times New Roman" w:cs="Times New Roman"/>
          </w:rPr>
          <w:t>www.a4pt.org</w:t>
        </w:r>
      </w:hyperlink>
    </w:p>
    <w:p w14:paraId="3BA254E5" w14:textId="77777777" w:rsidR="00E313B1" w:rsidRPr="00E313B1" w:rsidRDefault="00E313B1" w:rsidP="00E313B1">
      <w:pPr>
        <w:rPr>
          <w:rFonts w:ascii="Times New Roman" w:hAnsi="Times New Roman" w:cs="Times New Roman"/>
        </w:rPr>
      </w:pPr>
      <w:r w:rsidRPr="00E313B1">
        <w:rPr>
          <w:rFonts w:ascii="Times New Roman" w:hAnsi="Times New Roman" w:cs="Times New Roman"/>
        </w:rPr>
        <w:tab/>
      </w:r>
    </w:p>
    <w:p w14:paraId="5D9FA24B" w14:textId="77777777" w:rsidR="00E313B1" w:rsidRPr="00AC38FC" w:rsidRDefault="00E313B1" w:rsidP="00E313B1">
      <w:pPr>
        <w:rPr>
          <w:b/>
          <w:sz w:val="24"/>
          <w:szCs w:val="24"/>
          <w:u w:val="single"/>
        </w:rPr>
      </w:pPr>
    </w:p>
    <w:p w14:paraId="08D893EA" w14:textId="77777777" w:rsidR="00253D38" w:rsidRPr="00FB507B" w:rsidRDefault="00253D38" w:rsidP="001903E8">
      <w:pPr>
        <w:spacing w:after="0" w:line="240" w:lineRule="auto"/>
        <w:rPr>
          <w:rFonts w:ascii="Times New Roman" w:hAnsi="Times New Roman" w:cs="Times New Roman"/>
          <w:b/>
          <w:bCs/>
          <w:color w:val="000000" w:themeColor="text1"/>
          <w:u w:val="single"/>
        </w:rPr>
      </w:pPr>
    </w:p>
    <w:p w14:paraId="77AF366C" w14:textId="77777777" w:rsidR="003467BA" w:rsidRDefault="003467BA" w:rsidP="001903E8">
      <w:pPr>
        <w:spacing w:after="0" w:line="240" w:lineRule="auto"/>
        <w:rPr>
          <w:rFonts w:ascii="Times New Roman" w:hAnsi="Times New Roman" w:cs="Times New Roman"/>
          <w:b/>
          <w:bCs/>
          <w:color w:val="000000" w:themeColor="text1"/>
        </w:rPr>
      </w:pPr>
    </w:p>
    <w:p w14:paraId="17C7B2D7" w14:textId="406D1F73" w:rsidR="00C245E8" w:rsidRPr="00544D93" w:rsidRDefault="00C245E8" w:rsidP="001903E8">
      <w:pPr>
        <w:spacing w:after="0" w:line="240" w:lineRule="auto"/>
        <w:rPr>
          <w:rFonts w:ascii="Times New Roman" w:hAnsi="Times New Roman" w:cs="Times New Roman"/>
          <w:color w:val="000000" w:themeColor="text1"/>
        </w:rPr>
      </w:pPr>
      <w:r w:rsidRPr="00FB507B">
        <w:rPr>
          <w:rFonts w:ascii="Times New Roman" w:hAnsi="Times New Roman" w:cs="Times New Roman"/>
          <w:b/>
          <w:bCs/>
          <w:color w:val="000000" w:themeColor="text1"/>
        </w:rPr>
        <w:t xml:space="preserve">Course Grades: </w:t>
      </w:r>
      <w:r w:rsidR="00544D93" w:rsidRPr="00544D93">
        <w:rPr>
          <w:rFonts w:ascii="Times New Roman" w:hAnsi="Times New Roman" w:cs="Times New Roman"/>
          <w:color w:val="000000" w:themeColor="text1"/>
        </w:rPr>
        <w:t>Pass/Fail course</w:t>
      </w:r>
    </w:p>
    <w:p w14:paraId="6324A145" w14:textId="2DDE641B" w:rsidR="003467BA" w:rsidRPr="00FD4526" w:rsidRDefault="003467BA" w:rsidP="003467BA">
      <w:pPr>
        <w:spacing w:after="0" w:line="240" w:lineRule="auto"/>
        <w:rPr>
          <w:rFonts w:ascii="Times New Roman" w:hAnsi="Times New Roman" w:cs="Times New Roman"/>
          <w:bCs/>
          <w:iCs/>
          <w:color w:val="000000" w:themeColor="text1"/>
        </w:rPr>
      </w:pPr>
    </w:p>
    <w:p w14:paraId="0F4BB2A1" w14:textId="77777777" w:rsidR="003467BA" w:rsidRPr="00E20D81" w:rsidRDefault="003467BA" w:rsidP="003467BA">
      <w:pPr>
        <w:spacing w:after="0" w:line="240" w:lineRule="auto"/>
        <w:rPr>
          <w:rFonts w:ascii="Times New Roman" w:hAnsi="Times New Roman" w:cs="Times New Roman"/>
          <w:bCs/>
          <w:i/>
          <w:color w:val="000000" w:themeColor="text1"/>
        </w:rPr>
      </w:pPr>
    </w:p>
    <w:p w14:paraId="73E37097" w14:textId="6C4019E9" w:rsidR="00F676FB" w:rsidRPr="00FD4526" w:rsidRDefault="00F27B88" w:rsidP="001903E8">
      <w:pPr>
        <w:spacing w:after="0" w:line="240" w:lineRule="auto"/>
        <w:rPr>
          <w:rFonts w:ascii="Times New Roman" w:hAnsi="Times New Roman" w:cs="Times New Roman"/>
          <w:b/>
          <w:bCs/>
          <w:color w:val="000000" w:themeColor="text1"/>
        </w:rPr>
      </w:pPr>
      <w:r w:rsidRPr="00FB507B">
        <w:rPr>
          <w:rFonts w:ascii="Times New Roman" w:hAnsi="Times New Roman" w:cs="Times New Roman"/>
          <w:b/>
          <w:bCs/>
          <w:color w:val="000000" w:themeColor="text1"/>
        </w:rPr>
        <w:t xml:space="preserve">Grading Scale: </w:t>
      </w:r>
    </w:p>
    <w:p w14:paraId="66F51DD9" w14:textId="3A05AA49" w:rsidR="00A2627E" w:rsidRDefault="00A2627E" w:rsidP="00A2627E">
      <w:pPr>
        <w:spacing w:after="0" w:line="240" w:lineRule="auto"/>
        <w:rPr>
          <w:rFonts w:ascii="Times New Roman" w:hAnsi="Times New Roman" w:cs="Times New Roman"/>
          <w:bCs/>
          <w:color w:val="000000" w:themeColor="text1"/>
        </w:rPr>
      </w:pPr>
    </w:p>
    <w:p w14:paraId="64870856" w14:textId="590DDFF1" w:rsidR="00C245E8" w:rsidRPr="00544D93" w:rsidRDefault="00544D93" w:rsidP="00544D93">
      <w:pPr>
        <w:rPr>
          <w:rFonts w:ascii="Times New Roman" w:hAnsi="Times New Roman" w:cs="Times New Roman"/>
        </w:rPr>
      </w:pPr>
      <w:r w:rsidRPr="00544D93">
        <w:rPr>
          <w:rFonts w:ascii="Times New Roman" w:hAnsi="Times New Roman" w:cs="Times New Roman"/>
        </w:rPr>
        <w:lastRenderedPageBreak/>
        <w:t>Grades for practicum are on a pass/fail basis.</w:t>
      </w:r>
      <w:r w:rsidRPr="00544D93">
        <w:rPr>
          <w:rFonts w:ascii="Times New Roman" w:hAnsi="Times New Roman" w:cs="Times New Roman"/>
          <w:b/>
        </w:rPr>
        <w:t xml:space="preserve">  </w:t>
      </w:r>
      <w:r w:rsidRPr="00544D93">
        <w:rPr>
          <w:rFonts w:ascii="Times New Roman" w:hAnsi="Times New Roman" w:cs="Times New Roman"/>
        </w:rPr>
        <w:t xml:space="preserve">A grade of </w:t>
      </w:r>
      <w:r w:rsidRPr="00544D93">
        <w:rPr>
          <w:rFonts w:ascii="Times New Roman" w:hAnsi="Times New Roman" w:cs="Times New Roman"/>
          <w:b/>
        </w:rPr>
        <w:t>P</w:t>
      </w:r>
      <w:r w:rsidRPr="00544D93">
        <w:rPr>
          <w:rFonts w:ascii="Times New Roman" w:hAnsi="Times New Roman" w:cs="Times New Roman"/>
        </w:rPr>
        <w:t xml:space="preserve"> indicates that in addition to completing all course requirements in a timely, professional manner, strong counseling skills, above average standards of professional and personal behavior, a willingness to learn and a commitment to the counseling profession are demonstrated.  A grade of </w:t>
      </w:r>
      <w:r w:rsidRPr="00544D93">
        <w:rPr>
          <w:rFonts w:ascii="Times New Roman" w:hAnsi="Times New Roman" w:cs="Times New Roman"/>
          <w:b/>
        </w:rPr>
        <w:t>F</w:t>
      </w:r>
      <w:r w:rsidRPr="00544D93">
        <w:rPr>
          <w:rFonts w:ascii="Times New Roman" w:hAnsi="Times New Roman" w:cs="Times New Roman"/>
        </w:rPr>
        <w:t xml:space="preserve"> will be awarded when the site and The Citadel requirements have not been accomplished in an acceptable and timely manner.  The faculty supervisor in consultation with the site supervisor assigns grades.</w:t>
      </w:r>
    </w:p>
    <w:p w14:paraId="7F4B4511" w14:textId="77777777" w:rsidR="00C9023E" w:rsidRDefault="00C9023E" w:rsidP="003B1FFB">
      <w:pPr>
        <w:rPr>
          <w:rFonts w:ascii="Times New Roman" w:hAnsi="Times New Roman" w:cs="Times New Roman"/>
          <w:b/>
          <w:bCs/>
          <w:color w:val="000000" w:themeColor="text1"/>
        </w:rPr>
      </w:pPr>
    </w:p>
    <w:p w14:paraId="29B58FAF" w14:textId="3555E718" w:rsidR="000E22AA" w:rsidRDefault="00921BC7" w:rsidP="003B1FFB">
      <w:pPr>
        <w:rPr>
          <w:rFonts w:ascii="Times New Roman" w:hAnsi="Times New Roman" w:cs="Times New Roman"/>
          <w:b/>
          <w:bCs/>
          <w:color w:val="000000" w:themeColor="text1"/>
        </w:rPr>
      </w:pPr>
      <w:r w:rsidRPr="00FB507B">
        <w:rPr>
          <w:rFonts w:ascii="Times New Roman" w:hAnsi="Times New Roman" w:cs="Times New Roman"/>
          <w:b/>
          <w:bCs/>
          <w:color w:val="000000" w:themeColor="text1"/>
        </w:rPr>
        <w:t>C</w:t>
      </w:r>
      <w:r w:rsidR="004B6FA4" w:rsidRPr="00FB507B">
        <w:rPr>
          <w:rFonts w:ascii="Times New Roman" w:hAnsi="Times New Roman" w:cs="Times New Roman"/>
          <w:b/>
          <w:bCs/>
          <w:color w:val="000000" w:themeColor="text1"/>
        </w:rPr>
        <w:t>OURSE SCHEDULE</w:t>
      </w:r>
    </w:p>
    <w:p w14:paraId="3AEB3D61" w14:textId="70860FDA" w:rsidR="00E313B1" w:rsidRPr="000E22AA" w:rsidRDefault="00E313B1" w:rsidP="003B1FFB">
      <w:pPr>
        <w:rPr>
          <w:rFonts w:ascii="Times New Roman" w:hAnsi="Times New Roman" w:cs="Times New Roman"/>
          <w:color w:val="000000" w:themeColor="text1"/>
        </w:rPr>
      </w:pPr>
      <w:r w:rsidRPr="000E22AA">
        <w:rPr>
          <w:rFonts w:ascii="Times New Roman" w:hAnsi="Times New Roman" w:cs="Times New Roman"/>
          <w:color w:val="000000" w:themeColor="text1"/>
        </w:rPr>
        <w:t>See Canvas for schedule</w:t>
      </w:r>
      <w:r w:rsidR="00EE54D4">
        <w:rPr>
          <w:rFonts w:ascii="Times New Roman" w:hAnsi="Times New Roman" w:cs="Times New Roman"/>
          <w:color w:val="000000" w:themeColor="text1"/>
        </w:rPr>
        <w:t>d class meeting days</w:t>
      </w:r>
      <w:r w:rsidRPr="000E22AA">
        <w:rPr>
          <w:rFonts w:ascii="Times New Roman" w:hAnsi="Times New Roman" w:cs="Times New Roman"/>
          <w:color w:val="000000" w:themeColor="text1"/>
        </w:rPr>
        <w:t>.</w:t>
      </w:r>
    </w:p>
    <w:sectPr w:rsidR="00E313B1" w:rsidRPr="000E22AA" w:rsidSect="00E4347E">
      <w:headerReference w:type="default" r:id="rId25"/>
      <w:footerReference w:type="default" r:id="rId26"/>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82A6" w14:textId="77777777" w:rsidR="001523D7" w:rsidRDefault="001523D7" w:rsidP="006D7616">
      <w:pPr>
        <w:spacing w:after="0" w:line="240" w:lineRule="auto"/>
      </w:pPr>
      <w:r>
        <w:separator/>
      </w:r>
    </w:p>
  </w:endnote>
  <w:endnote w:type="continuationSeparator" w:id="0">
    <w:p w14:paraId="56CA6901" w14:textId="77777777" w:rsidR="001523D7" w:rsidRDefault="001523D7" w:rsidP="006D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5C77" w14:textId="77777777" w:rsidR="00463D7B" w:rsidRPr="00C10030" w:rsidRDefault="0001570E" w:rsidP="00463D7B">
    <w:pPr>
      <w:pStyle w:val="Header"/>
      <w:jc w:val="right"/>
      <w:rPr>
        <w:rFonts w:ascii="Times New Roman" w:hAnsi="Times New Roman" w:cs="Times New Roman"/>
      </w:rPr>
    </w:pPr>
    <w:sdt>
      <w:sdtPr>
        <w:rPr>
          <w:rFonts w:ascii="Times New Roman" w:hAnsi="Times New Roman" w:cs="Times New Roman"/>
        </w:rPr>
        <w:id w:val="-1218044199"/>
        <w:docPartObj>
          <w:docPartGallery w:val="Page Numbers (Top of Page)"/>
          <w:docPartUnique/>
        </w:docPartObj>
      </w:sdtPr>
      <w:sdtEndPr>
        <w:rPr>
          <w:noProof/>
        </w:rPr>
      </w:sdtEndPr>
      <w:sdtContent>
        <w:r w:rsidR="00463D7B" w:rsidRPr="00C10030">
          <w:rPr>
            <w:rFonts w:ascii="Times New Roman" w:hAnsi="Times New Roman" w:cs="Times New Roman"/>
          </w:rPr>
          <w:fldChar w:fldCharType="begin"/>
        </w:r>
        <w:r w:rsidR="00463D7B" w:rsidRPr="00C10030">
          <w:rPr>
            <w:rFonts w:ascii="Times New Roman" w:hAnsi="Times New Roman" w:cs="Times New Roman"/>
          </w:rPr>
          <w:instrText xml:space="preserve"> PAGE   \* MERGEFORMAT </w:instrText>
        </w:r>
        <w:r w:rsidR="00463D7B" w:rsidRPr="00C10030">
          <w:rPr>
            <w:rFonts w:ascii="Times New Roman" w:hAnsi="Times New Roman" w:cs="Times New Roman"/>
          </w:rPr>
          <w:fldChar w:fldCharType="separate"/>
        </w:r>
        <w:r w:rsidR="0014123D">
          <w:rPr>
            <w:rFonts w:ascii="Times New Roman" w:hAnsi="Times New Roman" w:cs="Times New Roman"/>
            <w:noProof/>
          </w:rPr>
          <w:t>5</w:t>
        </w:r>
        <w:r w:rsidR="00463D7B" w:rsidRPr="00C10030">
          <w:rPr>
            <w:rFonts w:ascii="Times New Roman" w:hAnsi="Times New Roman" w:cs="Times New Roman"/>
            <w:noProof/>
          </w:rPr>
          <w:fldChar w:fldCharType="end"/>
        </w:r>
      </w:sdtContent>
    </w:sdt>
  </w:p>
  <w:p w14:paraId="097F1BAC" w14:textId="77777777" w:rsidR="00463D7B" w:rsidRDefault="00463D7B" w:rsidP="00463D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5D8D5" w14:textId="77777777" w:rsidR="001523D7" w:rsidRDefault="001523D7" w:rsidP="006D7616">
      <w:pPr>
        <w:spacing w:after="0" w:line="240" w:lineRule="auto"/>
      </w:pPr>
      <w:r>
        <w:separator/>
      </w:r>
    </w:p>
  </w:footnote>
  <w:footnote w:type="continuationSeparator" w:id="0">
    <w:p w14:paraId="08FAB916" w14:textId="77777777" w:rsidR="001523D7" w:rsidRDefault="001523D7" w:rsidP="006D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B250" w14:textId="17DFDACF" w:rsidR="006D7616" w:rsidRPr="00C10030" w:rsidRDefault="006720A3">
    <w:pPr>
      <w:pStyle w:val="Header"/>
      <w:jc w:val="right"/>
      <w:rPr>
        <w:rFonts w:ascii="Times New Roman" w:hAnsi="Times New Roman" w:cs="Times New Roman"/>
      </w:rPr>
    </w:pPr>
    <w:r>
      <w:tab/>
    </w:r>
    <w:r>
      <w:tab/>
    </w:r>
    <w:r w:rsidR="00544D93">
      <w:rPr>
        <w:rFonts w:ascii="Times New Roman" w:hAnsi="Times New Roman" w:cs="Times New Roman"/>
      </w:rPr>
      <w:t xml:space="preserve">EDUC </w:t>
    </w:r>
    <w:r w:rsidR="006A6AE1">
      <w:rPr>
        <w:rFonts w:ascii="Times New Roman" w:hAnsi="Times New Roman" w:cs="Times New Roman"/>
      </w:rPr>
      <w:t>65</w:t>
    </w:r>
    <w:r w:rsidR="00BE6089">
      <w:rPr>
        <w:rFonts w:ascii="Times New Roman" w:hAnsi="Times New Roman" w:cs="Times New Roman"/>
      </w:rPr>
      <w:t xml:space="preserve">2 </w:t>
    </w:r>
    <w:r w:rsidR="00544D93">
      <w:rPr>
        <w:rFonts w:ascii="Times New Roman" w:hAnsi="Times New Roman" w:cs="Times New Roman"/>
      </w:rPr>
      <w:t>(Oberman)</w:t>
    </w:r>
  </w:p>
  <w:p w14:paraId="44B864A7" w14:textId="77777777" w:rsidR="006D7616" w:rsidRDefault="006D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088"/>
    <w:multiLevelType w:val="hybridMultilevel"/>
    <w:tmpl w:val="3B187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C30B50"/>
    <w:multiLevelType w:val="multilevel"/>
    <w:tmpl w:val="4BF0867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B522659"/>
    <w:multiLevelType w:val="multilevel"/>
    <w:tmpl w:val="9B163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Arial" w:eastAsia="Times New Roman" w:hAnsi="Arial" w:cs="Courier"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EB76B51"/>
    <w:multiLevelType w:val="multilevel"/>
    <w:tmpl w:val="C7E89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81408"/>
    <w:multiLevelType w:val="hybridMultilevel"/>
    <w:tmpl w:val="454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23D5"/>
    <w:multiLevelType w:val="hybridMultilevel"/>
    <w:tmpl w:val="AA4476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F7977"/>
    <w:multiLevelType w:val="hybridMultilevel"/>
    <w:tmpl w:val="39AE1200"/>
    <w:lvl w:ilvl="0" w:tplc="1DB6543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4F1D8E"/>
    <w:multiLevelType w:val="hybridMultilevel"/>
    <w:tmpl w:val="1A0C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156B1"/>
    <w:multiLevelType w:val="hybridMultilevel"/>
    <w:tmpl w:val="1DDC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43F07"/>
    <w:multiLevelType w:val="multilevel"/>
    <w:tmpl w:val="723C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03CC6"/>
    <w:multiLevelType w:val="hybridMultilevel"/>
    <w:tmpl w:val="6F9E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46977"/>
    <w:multiLevelType w:val="hybridMultilevel"/>
    <w:tmpl w:val="765C1F4A"/>
    <w:lvl w:ilvl="0" w:tplc="04090005">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2" w15:restartNumberingAfterBreak="0">
    <w:nsid w:val="6E6024D2"/>
    <w:multiLevelType w:val="hybridMultilevel"/>
    <w:tmpl w:val="592086F0"/>
    <w:lvl w:ilvl="0" w:tplc="F09C5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0820217"/>
    <w:multiLevelType w:val="multilevel"/>
    <w:tmpl w:val="DC040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948186">
    <w:abstractNumId w:val="8"/>
  </w:num>
  <w:num w:numId="2" w16cid:durableId="278418698">
    <w:abstractNumId w:val="6"/>
  </w:num>
  <w:num w:numId="3" w16cid:durableId="1215503730">
    <w:abstractNumId w:val="10"/>
  </w:num>
  <w:num w:numId="4" w16cid:durableId="1244947341">
    <w:abstractNumId w:val="7"/>
  </w:num>
  <w:num w:numId="5" w16cid:durableId="1446651515">
    <w:abstractNumId w:val="4"/>
  </w:num>
  <w:num w:numId="6" w16cid:durableId="1197474205">
    <w:abstractNumId w:val="0"/>
  </w:num>
  <w:num w:numId="7" w16cid:durableId="959410720">
    <w:abstractNumId w:val="3"/>
  </w:num>
  <w:num w:numId="8" w16cid:durableId="1533809504">
    <w:abstractNumId w:val="13"/>
  </w:num>
  <w:num w:numId="9" w16cid:durableId="1003556017">
    <w:abstractNumId w:val="5"/>
  </w:num>
  <w:num w:numId="10" w16cid:durableId="127094682">
    <w:abstractNumId w:val="12"/>
  </w:num>
  <w:num w:numId="11" w16cid:durableId="1024333067">
    <w:abstractNumId w:val="1"/>
  </w:num>
  <w:num w:numId="12" w16cid:durableId="1304844976">
    <w:abstractNumId w:val="2"/>
  </w:num>
  <w:num w:numId="13" w16cid:durableId="1271888617">
    <w:abstractNumId w:val="11"/>
  </w:num>
  <w:num w:numId="14" w16cid:durableId="572735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0MDIztLAwM7c0MTBU0lEKTi0uzszPAykwNKwFANPv3xgtAAAA"/>
  </w:docVars>
  <w:rsids>
    <w:rsidRoot w:val="006D7616"/>
    <w:rsid w:val="000135D3"/>
    <w:rsid w:val="0001570E"/>
    <w:rsid w:val="000361A2"/>
    <w:rsid w:val="00040539"/>
    <w:rsid w:val="00057D6D"/>
    <w:rsid w:val="00065F4B"/>
    <w:rsid w:val="00073E86"/>
    <w:rsid w:val="00086769"/>
    <w:rsid w:val="000933B1"/>
    <w:rsid w:val="00095064"/>
    <w:rsid w:val="000A5112"/>
    <w:rsid w:val="000C269B"/>
    <w:rsid w:val="000D60DF"/>
    <w:rsid w:val="000E09FE"/>
    <w:rsid w:val="000E22AA"/>
    <w:rsid w:val="000F52A5"/>
    <w:rsid w:val="001309F1"/>
    <w:rsid w:val="00137808"/>
    <w:rsid w:val="0014123D"/>
    <w:rsid w:val="00141CC9"/>
    <w:rsid w:val="0014754A"/>
    <w:rsid w:val="001523D7"/>
    <w:rsid w:val="00157614"/>
    <w:rsid w:val="00167967"/>
    <w:rsid w:val="00175C8D"/>
    <w:rsid w:val="001903E8"/>
    <w:rsid w:val="001B53F6"/>
    <w:rsid w:val="001D7060"/>
    <w:rsid w:val="001D7A99"/>
    <w:rsid w:val="001E0B5B"/>
    <w:rsid w:val="001E14A7"/>
    <w:rsid w:val="001E54A5"/>
    <w:rsid w:val="002238C3"/>
    <w:rsid w:val="002366F1"/>
    <w:rsid w:val="00237B9C"/>
    <w:rsid w:val="00253CAD"/>
    <w:rsid w:val="00253D38"/>
    <w:rsid w:val="00282FF0"/>
    <w:rsid w:val="002A6B8E"/>
    <w:rsid w:val="002B2224"/>
    <w:rsid w:val="002B26D6"/>
    <w:rsid w:val="002B559A"/>
    <w:rsid w:val="00317E9C"/>
    <w:rsid w:val="0032384C"/>
    <w:rsid w:val="00341AF0"/>
    <w:rsid w:val="003467BA"/>
    <w:rsid w:val="00363462"/>
    <w:rsid w:val="00370483"/>
    <w:rsid w:val="00376672"/>
    <w:rsid w:val="00394AA2"/>
    <w:rsid w:val="003978F4"/>
    <w:rsid w:val="003A341D"/>
    <w:rsid w:val="003B1217"/>
    <w:rsid w:val="003B1FFB"/>
    <w:rsid w:val="003B32DC"/>
    <w:rsid w:val="003D5BCA"/>
    <w:rsid w:val="00416AC5"/>
    <w:rsid w:val="00432411"/>
    <w:rsid w:val="004415A1"/>
    <w:rsid w:val="00463D7B"/>
    <w:rsid w:val="00472010"/>
    <w:rsid w:val="00487A19"/>
    <w:rsid w:val="00492AF3"/>
    <w:rsid w:val="00497CEF"/>
    <w:rsid w:val="004B4BB0"/>
    <w:rsid w:val="004B6FA4"/>
    <w:rsid w:val="004E3425"/>
    <w:rsid w:val="00511F22"/>
    <w:rsid w:val="005211CF"/>
    <w:rsid w:val="005279D0"/>
    <w:rsid w:val="00543207"/>
    <w:rsid w:val="00544D93"/>
    <w:rsid w:val="00551548"/>
    <w:rsid w:val="00584154"/>
    <w:rsid w:val="0058494F"/>
    <w:rsid w:val="005B460E"/>
    <w:rsid w:val="005D368A"/>
    <w:rsid w:val="005D5E21"/>
    <w:rsid w:val="005E7418"/>
    <w:rsid w:val="00611756"/>
    <w:rsid w:val="006406A4"/>
    <w:rsid w:val="006720A3"/>
    <w:rsid w:val="0067287E"/>
    <w:rsid w:val="006825AC"/>
    <w:rsid w:val="006A1036"/>
    <w:rsid w:val="006A698F"/>
    <w:rsid w:val="006A6AE1"/>
    <w:rsid w:val="006B161D"/>
    <w:rsid w:val="006B1B0E"/>
    <w:rsid w:val="006B5E1F"/>
    <w:rsid w:val="006B7DFF"/>
    <w:rsid w:val="006D0B35"/>
    <w:rsid w:val="006D7616"/>
    <w:rsid w:val="00703622"/>
    <w:rsid w:val="00711A84"/>
    <w:rsid w:val="007151C4"/>
    <w:rsid w:val="0077721A"/>
    <w:rsid w:val="007801A7"/>
    <w:rsid w:val="00785347"/>
    <w:rsid w:val="00790C7D"/>
    <w:rsid w:val="007A0E20"/>
    <w:rsid w:val="007C0B30"/>
    <w:rsid w:val="007D20B5"/>
    <w:rsid w:val="007D4332"/>
    <w:rsid w:val="007E57B3"/>
    <w:rsid w:val="008221F6"/>
    <w:rsid w:val="00825007"/>
    <w:rsid w:val="008460C8"/>
    <w:rsid w:val="008B2E21"/>
    <w:rsid w:val="008B4521"/>
    <w:rsid w:val="008B60CA"/>
    <w:rsid w:val="008B7FDA"/>
    <w:rsid w:val="008D2843"/>
    <w:rsid w:val="008E4413"/>
    <w:rsid w:val="008E58B2"/>
    <w:rsid w:val="008E6CB1"/>
    <w:rsid w:val="008E7DCD"/>
    <w:rsid w:val="008F2EA7"/>
    <w:rsid w:val="00902115"/>
    <w:rsid w:val="00921BC7"/>
    <w:rsid w:val="00955C70"/>
    <w:rsid w:val="0096349A"/>
    <w:rsid w:val="009744B0"/>
    <w:rsid w:val="009D24E2"/>
    <w:rsid w:val="009D43EF"/>
    <w:rsid w:val="009D48E4"/>
    <w:rsid w:val="009F3C83"/>
    <w:rsid w:val="00A011FD"/>
    <w:rsid w:val="00A251B9"/>
    <w:rsid w:val="00A259E1"/>
    <w:rsid w:val="00A2627E"/>
    <w:rsid w:val="00A31D50"/>
    <w:rsid w:val="00A74EDB"/>
    <w:rsid w:val="00AA1A3A"/>
    <w:rsid w:val="00AA2A00"/>
    <w:rsid w:val="00AB61F5"/>
    <w:rsid w:val="00AC0F51"/>
    <w:rsid w:val="00AC2D30"/>
    <w:rsid w:val="00AD50F8"/>
    <w:rsid w:val="00AF0B87"/>
    <w:rsid w:val="00B1462B"/>
    <w:rsid w:val="00B4682D"/>
    <w:rsid w:val="00BB5035"/>
    <w:rsid w:val="00BB5842"/>
    <w:rsid w:val="00BD2B28"/>
    <w:rsid w:val="00BD32C3"/>
    <w:rsid w:val="00BD7FE9"/>
    <w:rsid w:val="00BE6089"/>
    <w:rsid w:val="00BF03DB"/>
    <w:rsid w:val="00C10030"/>
    <w:rsid w:val="00C21946"/>
    <w:rsid w:val="00C22362"/>
    <w:rsid w:val="00C245E8"/>
    <w:rsid w:val="00C3381B"/>
    <w:rsid w:val="00C44CBB"/>
    <w:rsid w:val="00C5676C"/>
    <w:rsid w:val="00C6784E"/>
    <w:rsid w:val="00C9023E"/>
    <w:rsid w:val="00C96AA6"/>
    <w:rsid w:val="00CA744D"/>
    <w:rsid w:val="00CB63E4"/>
    <w:rsid w:val="00D011CB"/>
    <w:rsid w:val="00D10184"/>
    <w:rsid w:val="00D30600"/>
    <w:rsid w:val="00D60CEF"/>
    <w:rsid w:val="00D61541"/>
    <w:rsid w:val="00D75FC5"/>
    <w:rsid w:val="00D76A7D"/>
    <w:rsid w:val="00D83A07"/>
    <w:rsid w:val="00DA1B18"/>
    <w:rsid w:val="00DA6009"/>
    <w:rsid w:val="00DB7462"/>
    <w:rsid w:val="00DC3042"/>
    <w:rsid w:val="00DE1C88"/>
    <w:rsid w:val="00DF2329"/>
    <w:rsid w:val="00E11748"/>
    <w:rsid w:val="00E313B1"/>
    <w:rsid w:val="00E4347E"/>
    <w:rsid w:val="00E535C5"/>
    <w:rsid w:val="00E53C47"/>
    <w:rsid w:val="00E574D3"/>
    <w:rsid w:val="00E827CE"/>
    <w:rsid w:val="00E8525C"/>
    <w:rsid w:val="00EA4828"/>
    <w:rsid w:val="00EE31A1"/>
    <w:rsid w:val="00EE54D4"/>
    <w:rsid w:val="00F27B88"/>
    <w:rsid w:val="00F34437"/>
    <w:rsid w:val="00F434D9"/>
    <w:rsid w:val="00F437EC"/>
    <w:rsid w:val="00F53400"/>
    <w:rsid w:val="00F547DA"/>
    <w:rsid w:val="00F676FB"/>
    <w:rsid w:val="00F85068"/>
    <w:rsid w:val="00F97848"/>
    <w:rsid w:val="00FB507B"/>
    <w:rsid w:val="00FB5D06"/>
    <w:rsid w:val="00FD0481"/>
    <w:rsid w:val="00FD15EC"/>
    <w:rsid w:val="00FD4526"/>
    <w:rsid w:val="00FD6A12"/>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4137"/>
  <w15:docId w15:val="{73752735-3E53-4C1D-857E-C4A1A4B0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84154"/>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16"/>
  </w:style>
  <w:style w:type="paragraph" w:styleId="Footer">
    <w:name w:val="footer"/>
    <w:basedOn w:val="Normal"/>
    <w:link w:val="FooterChar"/>
    <w:uiPriority w:val="99"/>
    <w:unhideWhenUsed/>
    <w:rsid w:val="006D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16"/>
  </w:style>
  <w:style w:type="paragraph" w:styleId="ListParagraph">
    <w:name w:val="List Paragraph"/>
    <w:basedOn w:val="Normal"/>
    <w:uiPriority w:val="34"/>
    <w:qFormat/>
    <w:rsid w:val="0077721A"/>
    <w:pPr>
      <w:ind w:left="720"/>
      <w:contextualSpacing/>
    </w:pPr>
  </w:style>
  <w:style w:type="paragraph" w:styleId="BalloonText">
    <w:name w:val="Balloon Text"/>
    <w:basedOn w:val="Normal"/>
    <w:link w:val="BalloonTextChar"/>
    <w:uiPriority w:val="99"/>
    <w:semiHidden/>
    <w:unhideWhenUsed/>
    <w:rsid w:val="00F5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DA"/>
    <w:rPr>
      <w:rFonts w:ascii="Segoe UI" w:hAnsi="Segoe UI" w:cs="Segoe UI"/>
      <w:sz w:val="18"/>
      <w:szCs w:val="18"/>
    </w:rPr>
  </w:style>
  <w:style w:type="character" w:styleId="CommentReference">
    <w:name w:val="annotation reference"/>
    <w:basedOn w:val="DefaultParagraphFont"/>
    <w:uiPriority w:val="99"/>
    <w:semiHidden/>
    <w:unhideWhenUsed/>
    <w:rsid w:val="00BF03DB"/>
    <w:rPr>
      <w:sz w:val="16"/>
      <w:szCs w:val="16"/>
    </w:rPr>
  </w:style>
  <w:style w:type="paragraph" w:styleId="CommentText">
    <w:name w:val="annotation text"/>
    <w:basedOn w:val="Normal"/>
    <w:link w:val="CommentTextChar"/>
    <w:uiPriority w:val="99"/>
    <w:semiHidden/>
    <w:unhideWhenUsed/>
    <w:rsid w:val="00BF03DB"/>
    <w:pPr>
      <w:spacing w:line="240" w:lineRule="auto"/>
    </w:pPr>
    <w:rPr>
      <w:sz w:val="20"/>
      <w:szCs w:val="20"/>
    </w:rPr>
  </w:style>
  <w:style w:type="character" w:customStyle="1" w:styleId="CommentTextChar">
    <w:name w:val="Comment Text Char"/>
    <w:basedOn w:val="DefaultParagraphFont"/>
    <w:link w:val="CommentText"/>
    <w:uiPriority w:val="99"/>
    <w:semiHidden/>
    <w:rsid w:val="00BF03DB"/>
    <w:rPr>
      <w:sz w:val="20"/>
      <w:szCs w:val="20"/>
    </w:rPr>
  </w:style>
  <w:style w:type="paragraph" w:styleId="CommentSubject">
    <w:name w:val="annotation subject"/>
    <w:basedOn w:val="CommentText"/>
    <w:next w:val="CommentText"/>
    <w:link w:val="CommentSubjectChar"/>
    <w:uiPriority w:val="99"/>
    <w:semiHidden/>
    <w:unhideWhenUsed/>
    <w:rsid w:val="00BF03DB"/>
    <w:rPr>
      <w:b/>
      <w:bCs/>
    </w:rPr>
  </w:style>
  <w:style w:type="character" w:customStyle="1" w:styleId="CommentSubjectChar">
    <w:name w:val="Comment Subject Char"/>
    <w:basedOn w:val="CommentTextChar"/>
    <w:link w:val="CommentSubject"/>
    <w:uiPriority w:val="99"/>
    <w:semiHidden/>
    <w:rsid w:val="00BF03DB"/>
    <w:rPr>
      <w:b/>
      <w:bCs/>
      <w:sz w:val="20"/>
      <w:szCs w:val="20"/>
    </w:rPr>
  </w:style>
  <w:style w:type="paragraph" w:styleId="BodyText">
    <w:name w:val="Body Text"/>
    <w:basedOn w:val="Normal"/>
    <w:link w:val="BodyTextChar"/>
    <w:uiPriority w:val="99"/>
    <w:semiHidden/>
    <w:unhideWhenUsed/>
    <w:rsid w:val="001903E8"/>
    <w:pPr>
      <w:spacing w:after="120"/>
    </w:pPr>
  </w:style>
  <w:style w:type="character" w:customStyle="1" w:styleId="BodyTextChar">
    <w:name w:val="Body Text Char"/>
    <w:basedOn w:val="DefaultParagraphFont"/>
    <w:link w:val="BodyText"/>
    <w:uiPriority w:val="99"/>
    <w:semiHidden/>
    <w:rsid w:val="001903E8"/>
  </w:style>
  <w:style w:type="character" w:styleId="Hyperlink">
    <w:name w:val="Hyperlink"/>
    <w:basedOn w:val="DefaultParagraphFont"/>
    <w:uiPriority w:val="99"/>
    <w:unhideWhenUsed/>
    <w:rsid w:val="001903E8"/>
    <w:rPr>
      <w:color w:val="0563C1" w:themeColor="hyperlink"/>
      <w:u w:val="single"/>
    </w:rPr>
  </w:style>
  <w:style w:type="character" w:styleId="FollowedHyperlink">
    <w:name w:val="FollowedHyperlink"/>
    <w:basedOn w:val="DefaultParagraphFont"/>
    <w:uiPriority w:val="99"/>
    <w:semiHidden/>
    <w:unhideWhenUsed/>
    <w:rsid w:val="000361A2"/>
    <w:rPr>
      <w:color w:val="954F72" w:themeColor="followedHyperlink"/>
      <w:u w:val="single"/>
    </w:rPr>
  </w:style>
  <w:style w:type="table" w:styleId="TableGrid">
    <w:name w:val="Table Grid"/>
    <w:basedOn w:val="TableNormal"/>
    <w:uiPriority w:val="39"/>
    <w:rsid w:val="0043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15A1"/>
    <w:rPr>
      <w:color w:val="605E5C"/>
      <w:shd w:val="clear" w:color="auto" w:fill="E1DFDD"/>
    </w:rPr>
  </w:style>
  <w:style w:type="character" w:customStyle="1" w:styleId="Heading3Char">
    <w:name w:val="Heading 3 Char"/>
    <w:basedOn w:val="DefaultParagraphFont"/>
    <w:link w:val="Heading3"/>
    <w:uiPriority w:val="9"/>
    <w:rsid w:val="00584154"/>
    <w:rPr>
      <w:rFonts w:asciiTheme="majorHAnsi" w:eastAsiaTheme="majorEastAsia" w:hAnsiTheme="majorHAnsi" w:cstheme="majorBidi"/>
      <w:sz w:val="32"/>
      <w:szCs w:val="32"/>
    </w:rPr>
  </w:style>
  <w:style w:type="character" w:customStyle="1" w:styleId="s1ppyq">
    <w:name w:val="s1ppyq"/>
    <w:basedOn w:val="DefaultParagraphFont"/>
    <w:rsid w:val="009F3C83"/>
  </w:style>
  <w:style w:type="character" w:customStyle="1" w:styleId="apple-converted-space">
    <w:name w:val="apple-converted-space"/>
    <w:rsid w:val="00E313B1"/>
  </w:style>
  <w:style w:type="paragraph" w:customStyle="1" w:styleId="NormalDouble">
    <w:name w:val="Normal Double"/>
    <w:basedOn w:val="Normal"/>
    <w:rsid w:val="00544D93"/>
    <w:pPr>
      <w:tabs>
        <w:tab w:val="left" w:pos="576"/>
      </w:tabs>
      <w:spacing w:after="0" w:line="48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6030">
      <w:bodyDiv w:val="1"/>
      <w:marLeft w:val="0"/>
      <w:marRight w:val="0"/>
      <w:marTop w:val="0"/>
      <w:marBottom w:val="0"/>
      <w:divBdr>
        <w:top w:val="none" w:sz="0" w:space="0" w:color="auto"/>
        <w:left w:val="none" w:sz="0" w:space="0" w:color="auto"/>
        <w:bottom w:val="none" w:sz="0" w:space="0" w:color="auto"/>
        <w:right w:val="none" w:sz="0" w:space="0" w:color="auto"/>
      </w:divBdr>
    </w:div>
    <w:div w:id="560749627">
      <w:bodyDiv w:val="1"/>
      <w:marLeft w:val="0"/>
      <w:marRight w:val="0"/>
      <w:marTop w:val="0"/>
      <w:marBottom w:val="0"/>
      <w:divBdr>
        <w:top w:val="none" w:sz="0" w:space="0" w:color="auto"/>
        <w:left w:val="none" w:sz="0" w:space="0" w:color="auto"/>
        <w:bottom w:val="none" w:sz="0" w:space="0" w:color="auto"/>
        <w:right w:val="none" w:sz="0" w:space="0" w:color="auto"/>
      </w:divBdr>
      <w:divsChild>
        <w:div w:id="1122531921">
          <w:marLeft w:val="0"/>
          <w:marRight w:val="0"/>
          <w:marTop w:val="0"/>
          <w:marBottom w:val="0"/>
          <w:divBdr>
            <w:top w:val="none" w:sz="0" w:space="0" w:color="auto"/>
            <w:left w:val="none" w:sz="0" w:space="0" w:color="auto"/>
            <w:bottom w:val="none" w:sz="0" w:space="0" w:color="auto"/>
            <w:right w:val="none" w:sz="0" w:space="0" w:color="auto"/>
          </w:divBdr>
          <w:divsChild>
            <w:div w:id="4731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276">
      <w:bodyDiv w:val="1"/>
      <w:marLeft w:val="0"/>
      <w:marRight w:val="0"/>
      <w:marTop w:val="0"/>
      <w:marBottom w:val="0"/>
      <w:divBdr>
        <w:top w:val="none" w:sz="0" w:space="0" w:color="auto"/>
        <w:left w:val="none" w:sz="0" w:space="0" w:color="auto"/>
        <w:bottom w:val="none" w:sz="0" w:space="0" w:color="auto"/>
        <w:right w:val="none" w:sz="0" w:space="0" w:color="auto"/>
      </w:divBdr>
    </w:div>
    <w:div w:id="855577174">
      <w:bodyDiv w:val="1"/>
      <w:marLeft w:val="0"/>
      <w:marRight w:val="0"/>
      <w:marTop w:val="0"/>
      <w:marBottom w:val="0"/>
      <w:divBdr>
        <w:top w:val="none" w:sz="0" w:space="0" w:color="auto"/>
        <w:left w:val="none" w:sz="0" w:space="0" w:color="auto"/>
        <w:bottom w:val="none" w:sz="0" w:space="0" w:color="auto"/>
        <w:right w:val="none" w:sz="0" w:space="0" w:color="auto"/>
      </w:divBdr>
    </w:div>
    <w:div w:id="879437817">
      <w:bodyDiv w:val="1"/>
      <w:marLeft w:val="0"/>
      <w:marRight w:val="0"/>
      <w:marTop w:val="0"/>
      <w:marBottom w:val="0"/>
      <w:divBdr>
        <w:top w:val="none" w:sz="0" w:space="0" w:color="auto"/>
        <w:left w:val="none" w:sz="0" w:space="0" w:color="auto"/>
        <w:bottom w:val="none" w:sz="0" w:space="0" w:color="auto"/>
        <w:right w:val="none" w:sz="0" w:space="0" w:color="auto"/>
      </w:divBdr>
      <w:divsChild>
        <w:div w:id="2127190110">
          <w:marLeft w:val="0"/>
          <w:marRight w:val="0"/>
          <w:marTop w:val="0"/>
          <w:marBottom w:val="0"/>
          <w:divBdr>
            <w:top w:val="none" w:sz="0" w:space="0" w:color="auto"/>
            <w:left w:val="none" w:sz="0" w:space="0" w:color="auto"/>
            <w:bottom w:val="none" w:sz="0" w:space="0" w:color="auto"/>
            <w:right w:val="none" w:sz="0" w:space="0" w:color="auto"/>
          </w:divBdr>
          <w:divsChild>
            <w:div w:id="665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9504">
      <w:bodyDiv w:val="1"/>
      <w:marLeft w:val="0"/>
      <w:marRight w:val="0"/>
      <w:marTop w:val="0"/>
      <w:marBottom w:val="0"/>
      <w:divBdr>
        <w:top w:val="none" w:sz="0" w:space="0" w:color="auto"/>
        <w:left w:val="none" w:sz="0" w:space="0" w:color="auto"/>
        <w:bottom w:val="none" w:sz="0" w:space="0" w:color="auto"/>
        <w:right w:val="none" w:sz="0" w:space="0" w:color="auto"/>
      </w:divBdr>
      <w:divsChild>
        <w:div w:id="2065520694">
          <w:marLeft w:val="0"/>
          <w:marRight w:val="0"/>
          <w:marTop w:val="0"/>
          <w:marBottom w:val="0"/>
          <w:divBdr>
            <w:top w:val="none" w:sz="0" w:space="0" w:color="auto"/>
            <w:left w:val="none" w:sz="0" w:space="0" w:color="auto"/>
            <w:bottom w:val="none" w:sz="0" w:space="0" w:color="auto"/>
            <w:right w:val="none" w:sz="0" w:space="0" w:color="auto"/>
          </w:divBdr>
          <w:divsChild>
            <w:div w:id="16080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178">
      <w:bodyDiv w:val="1"/>
      <w:marLeft w:val="0"/>
      <w:marRight w:val="0"/>
      <w:marTop w:val="0"/>
      <w:marBottom w:val="0"/>
      <w:divBdr>
        <w:top w:val="none" w:sz="0" w:space="0" w:color="auto"/>
        <w:left w:val="none" w:sz="0" w:space="0" w:color="auto"/>
        <w:bottom w:val="none" w:sz="0" w:space="0" w:color="auto"/>
        <w:right w:val="none" w:sz="0" w:space="0" w:color="auto"/>
      </w:divBdr>
      <w:divsChild>
        <w:div w:id="6836995">
          <w:marLeft w:val="0"/>
          <w:marRight w:val="0"/>
          <w:marTop w:val="0"/>
          <w:marBottom w:val="0"/>
          <w:divBdr>
            <w:top w:val="none" w:sz="0" w:space="0" w:color="auto"/>
            <w:left w:val="none" w:sz="0" w:space="0" w:color="auto"/>
            <w:bottom w:val="none" w:sz="0" w:space="0" w:color="auto"/>
            <w:right w:val="none" w:sz="0" w:space="0" w:color="auto"/>
          </w:divBdr>
          <w:divsChild>
            <w:div w:id="8080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www.citadel.edu%2Froot%2Ftitle-ix&amp;data=05%7C01%7C%7C3b45e6c0882a4f0dc88408da820b8d1a%7C960c1081d06341f8844b41d738db04a3%7C0%7C0%7C637965283373601422%7CUnknown%7CTWFpbGZsb3d8eyJWIjoiMC4wLjAwMDAiLCJQIjoiV2luMzIiLCJBTiI6Ik1haWwiLCJXVCI6Mn0%3D%7C3000%7C%7C%7C&amp;sdata=Jy5s0dCbfSeqonUyGNwWSw1taDrsEbgLy%2BbRn%2FK0pXc%3D&amp;reserved=0" TargetMode="External"/><Relationship Id="rId18" Type="http://schemas.openxmlformats.org/officeDocument/2006/relationships/hyperlink" Target="http://www.citadel.edu/root/images/education/documents/school-counseling-field-experiences-manu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cschoolcounselor.org" TargetMode="External"/><Relationship Id="rId7" Type="http://schemas.openxmlformats.org/officeDocument/2006/relationships/settings" Target="settings.xml"/><Relationship Id="rId12" Type="http://schemas.openxmlformats.org/officeDocument/2006/relationships/hyperlink" Target="mailto:vmercado@citadel.edu" TargetMode="External"/><Relationship Id="rId17" Type="http://schemas.openxmlformats.org/officeDocument/2006/relationships/hyperlink" Target="http://www.citadel.edu/root/images/cgc/cgc-academic-catalog.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rausecenter.citadel.edu/leadership-ethics/honor-committee/" TargetMode="External"/><Relationship Id="rId20" Type="http://schemas.openxmlformats.org/officeDocument/2006/relationships/hyperlink" Target="http://www.schoolcounselo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on.oberman@citadel.edu" TargetMode="External"/><Relationship Id="rId24" Type="http://schemas.openxmlformats.org/officeDocument/2006/relationships/hyperlink" Target="http://www.a4pt.org" TargetMode="External"/><Relationship Id="rId5" Type="http://schemas.openxmlformats.org/officeDocument/2006/relationships/numbering" Target="numbering.xml"/><Relationship Id="rId15" Type="http://schemas.openxmlformats.org/officeDocument/2006/relationships/hyperlink" Target="http://www.citadel.edu/root/images/cgc/cgc_catalog/cgc-academic-catalog.pdf%20" TargetMode="External"/><Relationship Id="rId23" Type="http://schemas.openxmlformats.org/officeDocument/2006/relationships/hyperlink" Target="http://www.sccounselor.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itadel.edu/root/images/education/documents/school-counseling-field-experiences-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citadel.edu/ceitl/accessibility-privacy-statements-for-course-technologies/" TargetMode="External"/><Relationship Id="rId22" Type="http://schemas.openxmlformats.org/officeDocument/2006/relationships/hyperlink" Target="http://www.counseling.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0edfb8-736d-4e9b-9aef-a2022e215777" xsi:nil="true"/>
    <lcf76f155ced4ddcb4097134ff3c332f xmlns="5b6230c8-c5fb-453f-b304-767d445a2a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DC0AF357E2494E94D538F85D95C4A2" ma:contentTypeVersion="16" ma:contentTypeDescription="Create a new document." ma:contentTypeScope="" ma:versionID="34add59fc44441f64e24f66a00149443">
  <xsd:schema xmlns:xsd="http://www.w3.org/2001/XMLSchema" xmlns:xs="http://www.w3.org/2001/XMLSchema" xmlns:p="http://schemas.microsoft.com/office/2006/metadata/properties" xmlns:ns2="5b6230c8-c5fb-453f-b304-767d445a2ac1" xmlns:ns3="970edfb8-736d-4e9b-9aef-a2022e215777" targetNamespace="http://schemas.microsoft.com/office/2006/metadata/properties" ma:root="true" ma:fieldsID="7ac3772286cd7e1656820539cac4581e" ns2:_="" ns3:_="">
    <xsd:import namespace="5b6230c8-c5fb-453f-b304-767d445a2ac1"/>
    <xsd:import namespace="970edfb8-736d-4e9b-9aef-a2022e215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230c8-c5fb-453f-b304-767d445a2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7ea853-57f0-491b-add3-c4c69c63b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edfb8-736d-4e9b-9aef-a2022e2157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ac6bdc-17fc-4018-81c5-61f29cdb5503}" ma:internalName="TaxCatchAll" ma:showField="CatchAllData" ma:web="970edfb8-736d-4e9b-9aef-a2022e215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DF60-A219-44B7-94E0-DA4CC68E3B10}">
  <ds:schemaRefs>
    <ds:schemaRef ds:uri="http://schemas.microsoft.com/office/2006/metadata/properties"/>
    <ds:schemaRef ds:uri="http://schemas.microsoft.com/office/infopath/2007/PartnerControls"/>
    <ds:schemaRef ds:uri="970edfb8-736d-4e9b-9aef-a2022e215777"/>
    <ds:schemaRef ds:uri="5b6230c8-c5fb-453f-b304-767d445a2ac1"/>
  </ds:schemaRefs>
</ds:datastoreItem>
</file>

<file path=customXml/itemProps2.xml><?xml version="1.0" encoding="utf-8"?>
<ds:datastoreItem xmlns:ds="http://schemas.openxmlformats.org/officeDocument/2006/customXml" ds:itemID="{7DD90DCF-55CC-4CC8-9D44-DCC02B31313E}">
  <ds:schemaRefs>
    <ds:schemaRef ds:uri="http://schemas.openxmlformats.org/officeDocument/2006/bibliography"/>
  </ds:schemaRefs>
</ds:datastoreItem>
</file>

<file path=customXml/itemProps3.xml><?xml version="1.0" encoding="utf-8"?>
<ds:datastoreItem xmlns:ds="http://schemas.openxmlformats.org/officeDocument/2006/customXml" ds:itemID="{8A296AEA-6B2B-4E8F-B3F6-57217F428353}">
  <ds:schemaRefs>
    <ds:schemaRef ds:uri="http://schemas.microsoft.com/sharepoint/v3/contenttype/forms"/>
  </ds:schemaRefs>
</ds:datastoreItem>
</file>

<file path=customXml/itemProps4.xml><?xml version="1.0" encoding="utf-8"?>
<ds:datastoreItem xmlns:ds="http://schemas.openxmlformats.org/officeDocument/2006/customXml" ds:itemID="{6B77A76B-8120-4449-B63A-E4C056113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230c8-c5fb-453f-b304-767d445a2ac1"/>
    <ds:schemaRef ds:uri="970edfb8-736d-4e9b-9aef-a2022e215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4036</Words>
  <Characters>23007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 Cleveland</dc:creator>
  <cp:keywords/>
  <dc:description/>
  <cp:lastModifiedBy>Judy Dix</cp:lastModifiedBy>
  <cp:revision>2</cp:revision>
  <cp:lastPrinted>2023-01-09T18:21:00Z</cp:lastPrinted>
  <dcterms:created xsi:type="dcterms:W3CDTF">2025-06-26T18:28:00Z</dcterms:created>
  <dcterms:modified xsi:type="dcterms:W3CDTF">2025-06-26T18:28:00Z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ce9319659ddb9b1806788626c6aec2a94327940fcff3286c073a8e4d1d06757f</vt:lpwstr>
  </property>
  <property fmtid="{D5CDD505-2E9C-101B-9397-08002B2CF9AE}" pid="3" name="ContentTypeId">
    <vt:lpwstr>0x010100F1DC0AF357E2494E94D538F85D95C4A2</vt:lpwstr>
  </property>
</Properties>
</file>